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63A2B8F" w:rsidR="004E705E" w:rsidRPr="000C108D" w:rsidRDefault="004E705E">
      <w:pPr>
        <w:jc w:val="right"/>
      </w:pPr>
      <w:r w:rsidRPr="000C108D">
        <w:rPr>
          <w:caps/>
        </w:rPr>
        <w:t>apstiprinĀts</w:t>
      </w:r>
      <w:r w:rsidRPr="000C108D">
        <w:rPr>
          <w:caps/>
        </w:rPr>
        <w:br/>
      </w:r>
      <w:r w:rsidRPr="000C108D">
        <w:t xml:space="preserve"> Daugavpils pilsētas domes Iepirkum</w:t>
      </w:r>
      <w:r w:rsidR="000D69E6">
        <w:t>a</w:t>
      </w:r>
      <w:r w:rsidRPr="000C108D">
        <w:t xml:space="preserve"> komisijas </w:t>
      </w:r>
      <w:r w:rsidRPr="000C108D">
        <w:br/>
        <w:t>201</w:t>
      </w:r>
      <w:r w:rsidR="0099464D">
        <w:t>7</w:t>
      </w:r>
      <w:r w:rsidRPr="000C108D">
        <w:t>.gada</w:t>
      </w:r>
      <w:r w:rsidR="005A0046">
        <w:t xml:space="preserve"> 1.februāra</w:t>
      </w:r>
      <w:bookmarkStart w:id="0" w:name="_GoBack"/>
      <w:bookmarkEnd w:id="0"/>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73B7E6EA"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57C711D9" w:rsidR="004E705E" w:rsidRPr="000C108D" w:rsidRDefault="00D73115" w:rsidP="00277816">
      <w:pPr>
        <w:pStyle w:val="a0"/>
        <w:suppressLineNumbers w:val="0"/>
        <w:jc w:val="right"/>
        <w:rPr>
          <w:b w:val="0"/>
          <w:bCs w:val="0"/>
        </w:rPr>
      </w:pPr>
      <w:r>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BE09E9">
      <w:pPr>
        <w:pStyle w:val="a0"/>
        <w:suppressLineNumbers w:val="0"/>
        <w:rPr>
          <w:sz w:val="40"/>
          <w:szCs w:val="40"/>
        </w:rPr>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26711E85" w14:textId="01EC8060" w:rsidR="004E705E" w:rsidRPr="00620EAB" w:rsidRDefault="0057038D" w:rsidP="00620EAB">
      <w:pPr>
        <w:autoSpaceDE w:val="0"/>
        <w:autoSpaceDN w:val="0"/>
        <w:adjustRightInd w:val="0"/>
        <w:jc w:val="center"/>
        <w:rPr>
          <w:rFonts w:ascii="Times New Roman Bold" w:hAnsi="Times New Roman Bold"/>
          <w:b/>
          <w:caps/>
          <w:sz w:val="32"/>
          <w:szCs w:val="32"/>
        </w:rPr>
      </w:pPr>
      <w:r w:rsidRPr="00336529">
        <w:rPr>
          <w:b/>
          <w:sz w:val="36"/>
          <w:szCs w:val="36"/>
        </w:rPr>
        <w:t>„</w:t>
      </w:r>
      <w:r w:rsidR="00620EAB" w:rsidRPr="00620EAB">
        <w:rPr>
          <w:rFonts w:ascii="Times New Roman Bold" w:hAnsi="Times New Roman Bold"/>
          <w:b/>
          <w:caps/>
          <w:sz w:val="32"/>
          <w:szCs w:val="32"/>
        </w:rPr>
        <w:t xml:space="preserve">Uzpūšamo </w:t>
      </w:r>
      <w:r w:rsidR="00791D87">
        <w:rPr>
          <w:rFonts w:ascii="Times New Roman Bold" w:hAnsi="Times New Roman Bold"/>
          <w:b/>
          <w:caps/>
          <w:sz w:val="32"/>
          <w:szCs w:val="32"/>
        </w:rPr>
        <w:t>bortu</w:t>
      </w:r>
      <w:r w:rsidR="00620EAB" w:rsidRPr="00620EAB">
        <w:rPr>
          <w:rFonts w:ascii="Times New Roman Bold" w:hAnsi="Times New Roman Bold"/>
          <w:b/>
          <w:caps/>
          <w:sz w:val="32"/>
          <w:szCs w:val="32"/>
        </w:rPr>
        <w:t xml:space="preserve"> piegāde un u</w:t>
      </w:r>
      <w:r w:rsidR="00620EAB">
        <w:rPr>
          <w:rFonts w:ascii="Times New Roman Bold" w:hAnsi="Times New Roman Bold"/>
          <w:b/>
          <w:caps/>
          <w:sz w:val="32"/>
          <w:szCs w:val="32"/>
        </w:rPr>
        <w:t xml:space="preserve">zstādīšana Daugavpils pilsētas </w:t>
      </w:r>
      <w:r w:rsidR="00620EAB" w:rsidRPr="00620EAB">
        <w:rPr>
          <w:rFonts w:ascii="Times New Roman Bold" w:hAnsi="Times New Roman Bold"/>
          <w:b/>
          <w:caps/>
          <w:sz w:val="32"/>
          <w:szCs w:val="32"/>
        </w:rPr>
        <w:t>Sporta un jaunatnes departamenta Sporta nodaļas vajadzībām</w:t>
      </w:r>
      <w:r w:rsidR="00404148" w:rsidRPr="00336529">
        <w:rPr>
          <w:b/>
          <w:sz w:val="36"/>
          <w:szCs w:val="36"/>
        </w:rPr>
        <w:t>”</w:t>
      </w:r>
    </w:p>
    <w:p w14:paraId="5CAC9BF2" w14:textId="77777777" w:rsidR="004E705E" w:rsidRPr="000C108D" w:rsidRDefault="004E705E">
      <w:pPr>
        <w:pStyle w:val="a0"/>
        <w:suppressLineNumbers w:val="0"/>
        <w:rPr>
          <w:b w:val="0"/>
          <w:bCs w:val="0"/>
          <w:sz w:val="28"/>
          <w:szCs w:val="28"/>
        </w:rPr>
      </w:pPr>
    </w:p>
    <w:p w14:paraId="64E785A1" w14:textId="20EB3A4B"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620EAB">
        <w:rPr>
          <w:b w:val="0"/>
          <w:bCs w:val="0"/>
          <w:sz w:val="28"/>
          <w:szCs w:val="28"/>
        </w:rPr>
        <w:t>2017</w:t>
      </w:r>
      <w:r w:rsidR="0057038D" w:rsidRPr="000C108D">
        <w:rPr>
          <w:b w:val="0"/>
          <w:bCs w:val="0"/>
          <w:sz w:val="28"/>
          <w:szCs w:val="28"/>
        </w:rPr>
        <w:t>/</w:t>
      </w:r>
      <w:r w:rsidR="00620EAB">
        <w:rPr>
          <w:b w:val="0"/>
          <w:bCs w:val="0"/>
          <w:sz w:val="28"/>
          <w:szCs w:val="28"/>
        </w:rPr>
        <w:t>14</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6586F482" w14:textId="77777777" w:rsidR="00E6571C" w:rsidRDefault="00E6571C" w:rsidP="00BE09E9">
      <w:pPr>
        <w:tabs>
          <w:tab w:val="left" w:pos="3510"/>
        </w:tabs>
        <w:jc w:val="center"/>
        <w:rPr>
          <w:b/>
          <w:bCs/>
          <w:sz w:val="28"/>
          <w:szCs w:val="28"/>
        </w:rPr>
      </w:pPr>
    </w:p>
    <w:p w14:paraId="4F83F3B5" w14:textId="50BC8899" w:rsidR="004E705E" w:rsidRDefault="004E705E" w:rsidP="00BE09E9">
      <w:pPr>
        <w:tabs>
          <w:tab w:val="left" w:pos="3510"/>
        </w:tabs>
        <w:jc w:val="center"/>
        <w:rPr>
          <w:b/>
          <w:bCs/>
          <w:sz w:val="28"/>
          <w:szCs w:val="28"/>
        </w:rPr>
      </w:pPr>
      <w:r w:rsidRPr="000C108D">
        <w:rPr>
          <w:b/>
          <w:bCs/>
          <w:sz w:val="28"/>
          <w:szCs w:val="28"/>
        </w:rPr>
        <w:t>Daugavpils, 201</w:t>
      </w:r>
      <w:r w:rsidR="00620EAB">
        <w:rPr>
          <w:b/>
          <w:bCs/>
          <w:sz w:val="28"/>
          <w:szCs w:val="28"/>
        </w:rPr>
        <w:t>7</w:t>
      </w:r>
    </w:p>
    <w:p w14:paraId="7B280890" w14:textId="77777777" w:rsidR="00620EAB" w:rsidRDefault="00620EAB" w:rsidP="00BE09E9">
      <w:pPr>
        <w:tabs>
          <w:tab w:val="left" w:pos="3510"/>
        </w:tabs>
        <w:jc w:val="center"/>
        <w:rPr>
          <w:b/>
          <w:bCs/>
          <w:sz w:val="28"/>
          <w:szCs w:val="28"/>
        </w:rPr>
      </w:pPr>
    </w:p>
    <w:p w14:paraId="0F4945C1" w14:textId="77777777" w:rsidR="004E705E" w:rsidRPr="000741F8" w:rsidRDefault="004E705E" w:rsidP="00447764">
      <w:pPr>
        <w:pStyle w:val="ListParagraph"/>
        <w:numPr>
          <w:ilvl w:val="0"/>
          <w:numId w:val="6"/>
        </w:numPr>
        <w:ind w:left="0" w:hanging="284"/>
        <w:jc w:val="center"/>
        <w:rPr>
          <w:b/>
          <w:sz w:val="23"/>
          <w:szCs w:val="23"/>
        </w:rPr>
      </w:pPr>
      <w:r w:rsidRPr="000741F8">
        <w:rPr>
          <w:b/>
          <w:sz w:val="23"/>
          <w:szCs w:val="23"/>
        </w:rPr>
        <w:lastRenderedPageBreak/>
        <w:t>Vispārīgā informācija</w:t>
      </w:r>
    </w:p>
    <w:p w14:paraId="0905B40A" w14:textId="77777777" w:rsidR="004E705E" w:rsidRPr="000741F8" w:rsidRDefault="004E705E">
      <w:pPr>
        <w:jc w:val="both"/>
        <w:rPr>
          <w:b/>
          <w:sz w:val="23"/>
          <w:szCs w:val="23"/>
        </w:rPr>
      </w:pPr>
    </w:p>
    <w:p w14:paraId="3AD89C94" w14:textId="6D6BE734" w:rsidR="004E705E" w:rsidRPr="00636061" w:rsidRDefault="004E705E" w:rsidP="00CD1529">
      <w:pPr>
        <w:numPr>
          <w:ilvl w:val="0"/>
          <w:numId w:val="2"/>
        </w:numPr>
        <w:tabs>
          <w:tab w:val="clear" w:pos="570"/>
          <w:tab w:val="left" w:pos="0"/>
          <w:tab w:val="num" w:pos="426"/>
        </w:tabs>
        <w:spacing w:after="80"/>
        <w:ind w:left="426" w:hanging="426"/>
        <w:jc w:val="both"/>
        <w:rPr>
          <w:sz w:val="23"/>
          <w:szCs w:val="23"/>
        </w:rPr>
      </w:pPr>
      <w:bookmarkStart w:id="1" w:name="_Ref274582254"/>
      <w:r w:rsidRPr="00636061">
        <w:rPr>
          <w:sz w:val="23"/>
          <w:szCs w:val="23"/>
        </w:rPr>
        <w:t xml:space="preserve">Iepirkuma identifikācijas </w:t>
      </w:r>
      <w:r w:rsidRPr="00636061">
        <w:rPr>
          <w:b/>
          <w:sz w:val="23"/>
          <w:szCs w:val="23"/>
        </w:rPr>
        <w:t>Nr.</w:t>
      </w:r>
      <w:r w:rsidR="00666D66" w:rsidRPr="00636061">
        <w:rPr>
          <w:b/>
          <w:sz w:val="23"/>
          <w:szCs w:val="23"/>
        </w:rPr>
        <w:t xml:space="preserve"> </w:t>
      </w:r>
      <w:r w:rsidR="00A84E27" w:rsidRPr="00636061">
        <w:rPr>
          <w:b/>
          <w:sz w:val="23"/>
          <w:szCs w:val="23"/>
        </w:rPr>
        <w:t xml:space="preserve">DPD </w:t>
      </w:r>
      <w:r w:rsidR="004C0B63">
        <w:rPr>
          <w:b/>
          <w:sz w:val="23"/>
          <w:szCs w:val="23"/>
        </w:rPr>
        <w:t>2017/14</w:t>
      </w:r>
      <w:r w:rsidR="00B83666" w:rsidRPr="00636061">
        <w:rPr>
          <w:b/>
          <w:sz w:val="23"/>
          <w:szCs w:val="23"/>
        </w:rPr>
        <w:t>.</w:t>
      </w:r>
    </w:p>
    <w:p w14:paraId="236AD4C4" w14:textId="23662B9F" w:rsidR="000D69E6" w:rsidRDefault="000D69E6" w:rsidP="00CD1529">
      <w:pPr>
        <w:numPr>
          <w:ilvl w:val="0"/>
          <w:numId w:val="2"/>
        </w:numPr>
        <w:tabs>
          <w:tab w:val="clear" w:pos="570"/>
          <w:tab w:val="left" w:pos="0"/>
          <w:tab w:val="num" w:pos="426"/>
        </w:tabs>
        <w:spacing w:after="80"/>
        <w:ind w:left="426" w:hanging="426"/>
        <w:jc w:val="both"/>
        <w:rPr>
          <w:sz w:val="23"/>
          <w:szCs w:val="23"/>
        </w:rPr>
      </w:pPr>
      <w:r w:rsidRPr="00DF204B">
        <w:rPr>
          <w:sz w:val="23"/>
          <w:szCs w:val="23"/>
        </w:rPr>
        <w:t>Pasūtītājs</w:t>
      </w:r>
      <w:r w:rsidR="00C34617">
        <w:rPr>
          <w:sz w:val="23"/>
          <w:szCs w:val="23"/>
        </w:rPr>
        <w:t xml:space="preserve"> un līguma slēdzējs</w:t>
      </w:r>
      <w:r w:rsidRPr="00DF204B">
        <w:rPr>
          <w:sz w:val="23"/>
          <w:szCs w:val="23"/>
        </w:rPr>
        <w:t xml:space="preserve">: </w:t>
      </w:r>
      <w:r w:rsidRPr="00DF204B">
        <w:rPr>
          <w:b/>
          <w:sz w:val="23"/>
          <w:szCs w:val="23"/>
        </w:rPr>
        <w:t>Daugavpils pilsētas dome</w:t>
      </w:r>
      <w:r w:rsidRPr="00DF204B">
        <w:rPr>
          <w:sz w:val="23"/>
          <w:szCs w:val="23"/>
        </w:rPr>
        <w:t xml:space="preserve">, </w:t>
      </w:r>
      <w:r>
        <w:rPr>
          <w:sz w:val="23"/>
          <w:szCs w:val="23"/>
        </w:rPr>
        <w:t>reģ.</w:t>
      </w:r>
      <w:r w:rsidRPr="00DF204B">
        <w:rPr>
          <w:sz w:val="23"/>
          <w:szCs w:val="23"/>
        </w:rPr>
        <w:t>Nr.90000077325, juridiskā adrese: Kr.Valdemāra iela 1, Daugavpils, LV-5401, Latvijas Republika.</w:t>
      </w:r>
    </w:p>
    <w:bookmarkEnd w:id="1"/>
    <w:p w14:paraId="2D6B0FE1" w14:textId="449AF743" w:rsidR="00B334B4" w:rsidRPr="000741F8"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0741F8">
        <w:rPr>
          <w:sz w:val="23"/>
          <w:szCs w:val="23"/>
        </w:rPr>
        <w:t>Iepirkuma metode: S</w:t>
      </w:r>
      <w:r w:rsidR="004E705E" w:rsidRPr="000741F8">
        <w:rPr>
          <w:sz w:val="23"/>
          <w:szCs w:val="23"/>
        </w:rPr>
        <w:t>askaņā ar Publisko iepirkumu likuma 8</w:t>
      </w:r>
      <w:r w:rsidR="00B83666" w:rsidRPr="000741F8">
        <w:rPr>
          <w:sz w:val="23"/>
          <w:szCs w:val="23"/>
        </w:rPr>
        <w:t>.</w:t>
      </w:r>
      <w:r w:rsidR="00174055" w:rsidRPr="000741F8">
        <w:rPr>
          <w:sz w:val="23"/>
          <w:szCs w:val="23"/>
          <w:vertAlign w:val="superscript"/>
        </w:rPr>
        <w:t>2</w:t>
      </w:r>
      <w:r w:rsidR="00B83666" w:rsidRPr="000741F8">
        <w:rPr>
          <w:sz w:val="23"/>
          <w:szCs w:val="23"/>
        </w:rPr>
        <w:t xml:space="preserve"> p</w:t>
      </w:r>
      <w:r w:rsidR="004E705E" w:rsidRPr="000741F8">
        <w:rPr>
          <w:sz w:val="23"/>
          <w:szCs w:val="23"/>
        </w:rPr>
        <w:t>antu.</w:t>
      </w:r>
    </w:p>
    <w:p w14:paraId="45515A7E" w14:textId="77EA4269" w:rsidR="004E705E" w:rsidRPr="000741F8"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741F8">
        <w:rPr>
          <w:sz w:val="23"/>
          <w:szCs w:val="23"/>
        </w:rPr>
        <w:t xml:space="preserve">Kontaktpersona: Daugavpils pilsētas domes </w:t>
      </w:r>
      <w:r w:rsidR="00C81D84" w:rsidRPr="000741F8">
        <w:rPr>
          <w:sz w:val="23"/>
          <w:szCs w:val="23"/>
        </w:rPr>
        <w:t>Centralizēto iepirkumu</w:t>
      </w:r>
      <w:r w:rsidRPr="000741F8">
        <w:rPr>
          <w:sz w:val="23"/>
          <w:szCs w:val="23"/>
        </w:rPr>
        <w:t xml:space="preserve"> nodaļas</w:t>
      </w:r>
      <w:r w:rsidR="00DE3851" w:rsidRPr="000741F8">
        <w:rPr>
          <w:sz w:val="23"/>
          <w:szCs w:val="23"/>
        </w:rPr>
        <w:t xml:space="preserve"> jurists Jurijs Bārtuls, tālr.:</w:t>
      </w:r>
      <w:r w:rsidR="00123A23" w:rsidRPr="000741F8">
        <w:rPr>
          <w:sz w:val="23"/>
          <w:szCs w:val="23"/>
        </w:rPr>
        <w:t xml:space="preserve"> </w:t>
      </w:r>
      <w:r w:rsidRPr="000741F8">
        <w:rPr>
          <w:sz w:val="23"/>
          <w:szCs w:val="23"/>
        </w:rPr>
        <w:t>654</w:t>
      </w:r>
      <w:r w:rsidR="00123A23" w:rsidRPr="000741F8">
        <w:rPr>
          <w:sz w:val="23"/>
          <w:szCs w:val="23"/>
        </w:rPr>
        <w:t xml:space="preserve"> </w:t>
      </w:r>
      <w:r w:rsidRPr="000741F8">
        <w:rPr>
          <w:sz w:val="23"/>
          <w:szCs w:val="23"/>
        </w:rPr>
        <w:t>0432</w:t>
      </w:r>
      <w:r w:rsidR="000A0D36" w:rsidRPr="000741F8">
        <w:rPr>
          <w:sz w:val="23"/>
          <w:szCs w:val="23"/>
        </w:rPr>
        <w:t>9</w:t>
      </w:r>
      <w:r w:rsidRPr="000741F8">
        <w:rPr>
          <w:sz w:val="23"/>
          <w:szCs w:val="23"/>
        </w:rPr>
        <w:t xml:space="preserve">, e-pasts: </w:t>
      </w:r>
      <w:hyperlink r:id="rId8" w:history="1">
        <w:r w:rsidR="00B172C4" w:rsidRPr="000741F8">
          <w:rPr>
            <w:rStyle w:val="Hyperlink"/>
            <w:sz w:val="23"/>
            <w:szCs w:val="23"/>
          </w:rPr>
          <w:t>jurijs.bartuls@daugavpils.lv</w:t>
        </w:r>
      </w:hyperlink>
      <w:r w:rsidRPr="000741F8">
        <w:rPr>
          <w:sz w:val="23"/>
          <w:szCs w:val="23"/>
        </w:rPr>
        <w:t>.</w:t>
      </w:r>
    </w:p>
    <w:p w14:paraId="26759C26" w14:textId="1CE2E3BD" w:rsidR="00702D2C" w:rsidRPr="000741F8" w:rsidRDefault="004E705E" w:rsidP="00702D2C">
      <w:pPr>
        <w:numPr>
          <w:ilvl w:val="0"/>
          <w:numId w:val="2"/>
        </w:numPr>
        <w:tabs>
          <w:tab w:val="clear" w:pos="570"/>
          <w:tab w:val="left" w:pos="0"/>
          <w:tab w:val="num" w:pos="426"/>
          <w:tab w:val="num" w:pos="1421"/>
        </w:tabs>
        <w:spacing w:after="80"/>
        <w:ind w:left="426" w:hanging="426"/>
        <w:jc w:val="both"/>
        <w:rPr>
          <w:sz w:val="23"/>
          <w:szCs w:val="23"/>
        </w:rPr>
      </w:pPr>
      <w:r w:rsidRPr="000741F8">
        <w:rPr>
          <w:sz w:val="23"/>
          <w:szCs w:val="23"/>
        </w:rPr>
        <w:t xml:space="preserve">Pretendents </w:t>
      </w:r>
      <w:r w:rsidRPr="000741F8">
        <w:rPr>
          <w:b/>
          <w:sz w:val="23"/>
          <w:szCs w:val="23"/>
        </w:rPr>
        <w:t>nav tiesīgs</w:t>
      </w:r>
      <w:r w:rsidRPr="000741F8">
        <w:rPr>
          <w:sz w:val="23"/>
          <w:szCs w:val="23"/>
        </w:rPr>
        <w:t xml:space="preserve"> iesniegt piedāvājumu variantus</w:t>
      </w:r>
      <w:r w:rsidR="00BB6D51" w:rsidRPr="000741F8">
        <w:rPr>
          <w:sz w:val="23"/>
          <w:szCs w:val="23"/>
        </w:rPr>
        <w:t>.</w:t>
      </w:r>
    </w:p>
    <w:p w14:paraId="6115E4BB" w14:textId="1FF4CBFA" w:rsidR="001A5AF0" w:rsidRPr="00640264" w:rsidRDefault="001A5AF0" w:rsidP="001A5AF0">
      <w:pPr>
        <w:numPr>
          <w:ilvl w:val="0"/>
          <w:numId w:val="2"/>
        </w:numPr>
        <w:tabs>
          <w:tab w:val="clear" w:pos="570"/>
          <w:tab w:val="num" w:pos="0"/>
          <w:tab w:val="num" w:pos="426"/>
        </w:tabs>
        <w:spacing w:after="80"/>
        <w:ind w:left="426" w:hanging="426"/>
        <w:jc w:val="both"/>
        <w:rPr>
          <w:b/>
          <w:sz w:val="23"/>
          <w:szCs w:val="23"/>
        </w:rPr>
      </w:pPr>
      <w:r w:rsidRPr="00640264">
        <w:rPr>
          <w:b/>
          <w:sz w:val="23"/>
          <w:szCs w:val="23"/>
        </w:rPr>
        <w:t>Piedāvājuma nodrošinājums:</w:t>
      </w:r>
    </w:p>
    <w:p w14:paraId="580AEEF8" w14:textId="3CCD19DE" w:rsidR="00694837" w:rsidRPr="00C34617" w:rsidRDefault="00702D2C" w:rsidP="00640264">
      <w:pPr>
        <w:numPr>
          <w:ilvl w:val="1"/>
          <w:numId w:val="2"/>
        </w:numPr>
        <w:tabs>
          <w:tab w:val="clear" w:pos="1421"/>
          <w:tab w:val="left" w:pos="0"/>
          <w:tab w:val="num" w:pos="993"/>
        </w:tabs>
        <w:spacing w:after="80"/>
        <w:ind w:left="993" w:hanging="567"/>
        <w:jc w:val="both"/>
        <w:rPr>
          <w:sz w:val="23"/>
          <w:szCs w:val="23"/>
        </w:rPr>
      </w:pPr>
      <w:r w:rsidRPr="000741F8">
        <w:rPr>
          <w:color w:val="000000"/>
          <w:sz w:val="23"/>
          <w:szCs w:val="23"/>
        </w:rPr>
        <w:t>Pretendents iesniedz piedāvājuma nodrošinājumu</w:t>
      </w:r>
      <w:r w:rsidR="00C34617">
        <w:rPr>
          <w:color w:val="000000"/>
          <w:sz w:val="23"/>
          <w:szCs w:val="23"/>
        </w:rPr>
        <w:t xml:space="preserve"> </w:t>
      </w:r>
      <w:r w:rsidRPr="00C34617">
        <w:rPr>
          <w:b/>
          <w:color w:val="000000"/>
          <w:sz w:val="23"/>
          <w:szCs w:val="23"/>
        </w:rPr>
        <w:t xml:space="preserve">EUR </w:t>
      </w:r>
      <w:r w:rsidR="00281699" w:rsidRPr="00C34617">
        <w:rPr>
          <w:b/>
          <w:color w:val="000000"/>
          <w:sz w:val="23"/>
          <w:szCs w:val="23"/>
        </w:rPr>
        <w:t>150,00</w:t>
      </w:r>
      <w:r w:rsidR="001A5AF0" w:rsidRPr="00C34617">
        <w:rPr>
          <w:b/>
          <w:color w:val="000000"/>
          <w:sz w:val="23"/>
          <w:szCs w:val="23"/>
        </w:rPr>
        <w:t xml:space="preserve"> </w:t>
      </w:r>
      <w:r w:rsidR="001A5AF0" w:rsidRPr="00C34617">
        <w:rPr>
          <w:color w:val="000000"/>
          <w:sz w:val="23"/>
          <w:szCs w:val="23"/>
        </w:rPr>
        <w:t>apmērā</w:t>
      </w:r>
      <w:r w:rsidR="00C34617">
        <w:rPr>
          <w:color w:val="000000"/>
          <w:sz w:val="23"/>
          <w:szCs w:val="23"/>
        </w:rPr>
        <w:t>;</w:t>
      </w:r>
    </w:p>
    <w:p w14:paraId="6F09A9CE" w14:textId="1546594E" w:rsidR="00702D2C" w:rsidRPr="001F53A2" w:rsidRDefault="00702D2C" w:rsidP="001F53A2">
      <w:pPr>
        <w:pStyle w:val="ListParagraph"/>
        <w:numPr>
          <w:ilvl w:val="1"/>
          <w:numId w:val="2"/>
        </w:numPr>
        <w:tabs>
          <w:tab w:val="clear" w:pos="1421"/>
          <w:tab w:val="left" w:pos="0"/>
          <w:tab w:val="num" w:pos="993"/>
        </w:tabs>
        <w:spacing w:after="80"/>
        <w:ind w:left="993"/>
        <w:jc w:val="both"/>
        <w:rPr>
          <w:b/>
          <w:color w:val="000000"/>
          <w:sz w:val="23"/>
          <w:szCs w:val="23"/>
        </w:rPr>
      </w:pPr>
      <w:r w:rsidRPr="00694837">
        <w:rPr>
          <w:color w:val="000000"/>
          <w:sz w:val="23"/>
          <w:szCs w:val="23"/>
        </w:rPr>
        <w:t xml:space="preserve">Piedāvājuma nodrošinājumam jāiesniedz bankas galvojums vai apdrošināšanas polise, vai iemaksājot naudas summu </w:t>
      </w:r>
      <w:r w:rsidR="00535E5E">
        <w:rPr>
          <w:color w:val="000000"/>
          <w:sz w:val="23"/>
          <w:szCs w:val="23"/>
        </w:rPr>
        <w:t xml:space="preserve">Daugavpils pilsētas domes </w:t>
      </w:r>
      <w:r w:rsidRPr="00694837">
        <w:rPr>
          <w:color w:val="000000"/>
          <w:sz w:val="23"/>
          <w:szCs w:val="23"/>
        </w:rPr>
        <w:t xml:space="preserve">bankas norēķinu kontā AS SWEDBANK, HABALV22, LV69HABA0001402041250 ar atzīmi – piedāvājuma nodrošinājums </w:t>
      </w:r>
      <w:r w:rsidR="00BB6D51" w:rsidRPr="00694837">
        <w:rPr>
          <w:color w:val="000000"/>
          <w:sz w:val="23"/>
          <w:szCs w:val="23"/>
        </w:rPr>
        <w:t>iepirkumā</w:t>
      </w:r>
      <w:r w:rsidR="00996A1A" w:rsidRPr="00694837">
        <w:rPr>
          <w:color w:val="000000"/>
          <w:sz w:val="23"/>
          <w:szCs w:val="23"/>
        </w:rPr>
        <w:t xml:space="preserve"> </w:t>
      </w:r>
      <w:r w:rsidRPr="00694837">
        <w:rPr>
          <w:b/>
          <w:color w:val="000000"/>
          <w:sz w:val="23"/>
          <w:szCs w:val="23"/>
        </w:rPr>
        <w:t>„</w:t>
      </w:r>
      <w:r w:rsidR="001F53A2" w:rsidRPr="001F53A2">
        <w:rPr>
          <w:b/>
          <w:color w:val="000000"/>
          <w:sz w:val="23"/>
          <w:szCs w:val="23"/>
        </w:rPr>
        <w:t xml:space="preserve">Uzpūšamo </w:t>
      </w:r>
      <w:r w:rsidR="00791D87">
        <w:rPr>
          <w:b/>
          <w:color w:val="000000"/>
          <w:sz w:val="23"/>
          <w:szCs w:val="23"/>
        </w:rPr>
        <w:t>bortu</w:t>
      </w:r>
      <w:r w:rsidR="001F53A2" w:rsidRPr="001F53A2">
        <w:rPr>
          <w:b/>
          <w:color w:val="000000"/>
          <w:sz w:val="23"/>
          <w:szCs w:val="23"/>
        </w:rPr>
        <w:t xml:space="preserve"> piegāde un uzstādīšana Daugavpils pilsētas Sporta un jaunatnes departamenta Sporta nodaļas vajadzībām</w:t>
      </w:r>
      <w:r w:rsidRPr="001F53A2">
        <w:rPr>
          <w:b/>
          <w:color w:val="000000"/>
          <w:sz w:val="23"/>
          <w:szCs w:val="23"/>
        </w:rPr>
        <w:t xml:space="preserve">”, DPD </w:t>
      </w:r>
      <w:r w:rsidR="004C0B63" w:rsidRPr="001F53A2">
        <w:rPr>
          <w:b/>
          <w:color w:val="000000"/>
          <w:sz w:val="23"/>
          <w:szCs w:val="23"/>
        </w:rPr>
        <w:t>2017/14</w:t>
      </w:r>
      <w:r w:rsidRPr="001F53A2">
        <w:rPr>
          <w:b/>
          <w:color w:val="000000"/>
          <w:sz w:val="23"/>
          <w:szCs w:val="23"/>
        </w:rPr>
        <w:t>.</w:t>
      </w:r>
    </w:p>
    <w:p w14:paraId="60C448FB" w14:textId="77777777" w:rsidR="00702D2C" w:rsidRPr="000741F8"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0741F8">
        <w:rPr>
          <w:color w:val="000000"/>
          <w:sz w:val="23"/>
          <w:szCs w:val="23"/>
        </w:rPr>
        <w:t xml:space="preserve">Piedāvājuma nodrošinājuma derīguma termiņš ir </w:t>
      </w:r>
      <w:r w:rsidRPr="000741F8">
        <w:rPr>
          <w:b/>
          <w:color w:val="000000"/>
          <w:sz w:val="23"/>
          <w:szCs w:val="23"/>
        </w:rPr>
        <w:t>3 (trīs) mēneši</w:t>
      </w:r>
      <w:r w:rsidRPr="000741F8">
        <w:rPr>
          <w:color w:val="000000"/>
          <w:sz w:val="23"/>
          <w:szCs w:val="23"/>
        </w:rPr>
        <w:t>, skaitot no piedāvājumu atvēršanas dienas.</w:t>
      </w:r>
    </w:p>
    <w:p w14:paraId="6530BCD8" w14:textId="4BB796EA" w:rsidR="00702D2C" w:rsidRPr="000741F8" w:rsidRDefault="00702D2C" w:rsidP="00996A1A">
      <w:pPr>
        <w:pStyle w:val="StyleStyle2Justified"/>
        <w:numPr>
          <w:ilvl w:val="1"/>
          <w:numId w:val="2"/>
        </w:numPr>
        <w:tabs>
          <w:tab w:val="clear" w:pos="1080"/>
          <w:tab w:val="clear" w:pos="1421"/>
        </w:tabs>
        <w:spacing w:before="120" w:after="0"/>
        <w:ind w:left="998" w:hanging="573"/>
        <w:rPr>
          <w:color w:val="000000"/>
          <w:sz w:val="23"/>
          <w:szCs w:val="23"/>
        </w:rPr>
      </w:pPr>
      <w:r w:rsidRPr="000741F8">
        <w:rPr>
          <w:color w:val="000000"/>
          <w:sz w:val="23"/>
          <w:szCs w:val="23"/>
        </w:rPr>
        <w:t>Piedāvājuma nodrošinājuma kopiju</w:t>
      </w:r>
      <w:r w:rsidR="00996A1A" w:rsidRPr="000741F8">
        <w:rPr>
          <w:color w:val="000000"/>
          <w:sz w:val="23"/>
          <w:szCs w:val="23"/>
        </w:rPr>
        <w:t xml:space="preserve"> </w:t>
      </w:r>
      <w:r w:rsidRPr="000741F8">
        <w:rPr>
          <w:color w:val="000000"/>
          <w:sz w:val="23"/>
          <w:szCs w:val="23"/>
        </w:rPr>
        <w:t>iešuj piedāvājumā, bet oriģinālu iesniedz neiešūtu kopējā piedāvājumā</w:t>
      </w:r>
      <w:r w:rsidR="00996A1A" w:rsidRPr="000741F8">
        <w:rPr>
          <w:color w:val="000000"/>
          <w:sz w:val="23"/>
          <w:szCs w:val="23"/>
        </w:rPr>
        <w:t>. Ja piedāvājuma nodrošinājums iemaksāts kontā</w:t>
      </w:r>
      <w:r w:rsidR="000628FE">
        <w:rPr>
          <w:color w:val="000000"/>
          <w:sz w:val="23"/>
          <w:szCs w:val="23"/>
        </w:rPr>
        <w:t>,</w:t>
      </w:r>
      <w:r w:rsidR="00996A1A" w:rsidRPr="000741F8">
        <w:rPr>
          <w:color w:val="000000"/>
          <w:sz w:val="23"/>
          <w:szCs w:val="23"/>
        </w:rPr>
        <w:t xml:space="preserve"> </w:t>
      </w:r>
      <w:r w:rsidR="00996A1A" w:rsidRPr="000741F8">
        <w:rPr>
          <w:sz w:val="23"/>
          <w:szCs w:val="23"/>
        </w:rPr>
        <w:t>maksājuma uzdevuma kopiju iešuj kopā ar piedāvājumu</w:t>
      </w:r>
      <w:r w:rsidRPr="000741F8">
        <w:rPr>
          <w:color w:val="000000"/>
          <w:sz w:val="23"/>
          <w:szCs w:val="23"/>
        </w:rPr>
        <w:t>;</w:t>
      </w:r>
    </w:p>
    <w:p w14:paraId="19C98762" w14:textId="1A1CF11E" w:rsidR="00702D2C" w:rsidRPr="000741F8" w:rsidRDefault="000628FE" w:rsidP="00C92ECD">
      <w:pPr>
        <w:pStyle w:val="StyleStyle2Justified"/>
        <w:numPr>
          <w:ilvl w:val="1"/>
          <w:numId w:val="2"/>
        </w:numPr>
        <w:tabs>
          <w:tab w:val="clear" w:pos="1080"/>
          <w:tab w:val="clear" w:pos="1421"/>
        </w:tabs>
        <w:spacing w:before="120" w:after="0"/>
        <w:ind w:left="998" w:hanging="573"/>
        <w:rPr>
          <w:color w:val="000000"/>
          <w:sz w:val="23"/>
          <w:szCs w:val="23"/>
        </w:rPr>
      </w:pPr>
      <w:r>
        <w:rPr>
          <w:color w:val="000000"/>
          <w:sz w:val="23"/>
          <w:szCs w:val="23"/>
        </w:rPr>
        <w:t>Pretendentu iesniegto</w:t>
      </w:r>
      <w:r w:rsidR="00702D2C" w:rsidRPr="000741F8">
        <w:rPr>
          <w:color w:val="000000"/>
          <w:sz w:val="23"/>
          <w:szCs w:val="23"/>
        </w:rPr>
        <w:t xml:space="preserve"> piedāvājumu nodrošinājum</w:t>
      </w:r>
      <w:r>
        <w:rPr>
          <w:color w:val="000000"/>
          <w:sz w:val="23"/>
          <w:szCs w:val="23"/>
        </w:rPr>
        <w:t>u</w:t>
      </w:r>
      <w:r w:rsidR="00702D2C" w:rsidRPr="000741F8">
        <w:rPr>
          <w:color w:val="000000"/>
          <w:sz w:val="23"/>
          <w:szCs w:val="23"/>
        </w:rPr>
        <w:t xml:space="preserve"> oriģināli tiek atgriezti</w:t>
      </w:r>
      <w:r w:rsidR="002A0506" w:rsidRPr="000741F8">
        <w:rPr>
          <w:color w:val="000000"/>
          <w:sz w:val="23"/>
          <w:szCs w:val="23"/>
        </w:rPr>
        <w:t xml:space="preserve"> pēc pretendentu rakstiska pieprasījuma. I</w:t>
      </w:r>
      <w:r w:rsidR="00702D2C" w:rsidRPr="000741F8">
        <w:rPr>
          <w:color w:val="000000"/>
          <w:sz w:val="23"/>
          <w:szCs w:val="23"/>
        </w:rPr>
        <w:t>emaksātais piedāvājuma nodrošinājums</w:t>
      </w:r>
      <w:r w:rsidR="00A50918" w:rsidRPr="000741F8">
        <w:rPr>
          <w:color w:val="000000"/>
          <w:sz w:val="23"/>
          <w:szCs w:val="23"/>
        </w:rPr>
        <w:t xml:space="preserve"> ti</w:t>
      </w:r>
      <w:r w:rsidR="00EB5D1C" w:rsidRPr="000741F8">
        <w:rPr>
          <w:color w:val="000000"/>
          <w:sz w:val="23"/>
          <w:szCs w:val="23"/>
        </w:rPr>
        <w:t>k</w:t>
      </w:r>
      <w:r w:rsidR="00A50918" w:rsidRPr="000741F8">
        <w:rPr>
          <w:color w:val="000000"/>
          <w:sz w:val="23"/>
          <w:szCs w:val="23"/>
        </w:rPr>
        <w:t>s</w:t>
      </w:r>
      <w:r w:rsidR="00702D2C" w:rsidRPr="000741F8">
        <w:rPr>
          <w:color w:val="000000"/>
          <w:sz w:val="23"/>
          <w:szCs w:val="23"/>
        </w:rPr>
        <w:t xml:space="preserve"> atmaksāts </w:t>
      </w:r>
      <w:r w:rsidR="00702D2C" w:rsidRPr="000741F8">
        <w:rPr>
          <w:b/>
          <w:color w:val="000000"/>
          <w:sz w:val="23"/>
          <w:szCs w:val="23"/>
        </w:rPr>
        <w:t>mēneša laikā</w:t>
      </w:r>
      <w:r w:rsidR="00702D2C" w:rsidRPr="000741F8">
        <w:rPr>
          <w:color w:val="000000"/>
          <w:sz w:val="23"/>
          <w:szCs w:val="23"/>
        </w:rPr>
        <w:t xml:space="preserve"> no </w:t>
      </w:r>
      <w:r w:rsidR="00A50918" w:rsidRPr="000741F8">
        <w:rPr>
          <w:color w:val="000000"/>
          <w:sz w:val="23"/>
          <w:szCs w:val="23"/>
        </w:rPr>
        <w:t xml:space="preserve">iepirkuma </w:t>
      </w:r>
      <w:r w:rsidR="00702D2C" w:rsidRPr="000741F8">
        <w:rPr>
          <w:color w:val="000000"/>
          <w:sz w:val="23"/>
          <w:szCs w:val="23"/>
        </w:rPr>
        <w:t>līguma noslēgšanas dienas.</w:t>
      </w:r>
    </w:p>
    <w:p w14:paraId="635B7711" w14:textId="4D6745DF" w:rsidR="00702D2C" w:rsidRPr="000741F8" w:rsidRDefault="00996A1A" w:rsidP="00C92ECD">
      <w:pPr>
        <w:pStyle w:val="StyleStyle2Justified"/>
        <w:numPr>
          <w:ilvl w:val="1"/>
          <w:numId w:val="2"/>
        </w:numPr>
        <w:tabs>
          <w:tab w:val="clear" w:pos="1080"/>
          <w:tab w:val="clear" w:pos="1421"/>
        </w:tabs>
        <w:spacing w:before="120" w:after="0"/>
        <w:ind w:left="998" w:hanging="573"/>
        <w:rPr>
          <w:color w:val="000000"/>
          <w:sz w:val="23"/>
          <w:szCs w:val="23"/>
        </w:rPr>
      </w:pPr>
      <w:r w:rsidRPr="000741F8">
        <w:rPr>
          <w:color w:val="000000"/>
          <w:sz w:val="23"/>
          <w:szCs w:val="23"/>
        </w:rPr>
        <w:t>Iepirkuma</w:t>
      </w:r>
      <w:r w:rsidR="00702D2C" w:rsidRPr="000741F8">
        <w:rPr>
          <w:color w:val="000000"/>
          <w:sz w:val="23"/>
          <w:szCs w:val="23"/>
        </w:rPr>
        <w:t xml:space="preserve"> piedāvājums, kam nebūs nodrošinājuma, tiks atzīts par </w:t>
      </w:r>
      <w:r w:rsidRPr="000741F8">
        <w:rPr>
          <w:color w:val="000000"/>
          <w:sz w:val="23"/>
          <w:szCs w:val="23"/>
        </w:rPr>
        <w:t>iepirkuma</w:t>
      </w:r>
      <w:r w:rsidR="00702D2C" w:rsidRPr="000741F8">
        <w:rPr>
          <w:color w:val="000000"/>
          <w:sz w:val="23"/>
          <w:szCs w:val="23"/>
        </w:rPr>
        <w:t xml:space="preserve"> prasībām neatbilstošu un tiks noraidīts.</w:t>
      </w:r>
    </w:p>
    <w:p w14:paraId="46F3B76B" w14:textId="77777777" w:rsidR="00702D2C" w:rsidRPr="000741F8" w:rsidRDefault="00702D2C" w:rsidP="00C92ECD">
      <w:pPr>
        <w:pStyle w:val="StyleStyle2Justified"/>
        <w:numPr>
          <w:ilvl w:val="1"/>
          <w:numId w:val="2"/>
        </w:numPr>
        <w:tabs>
          <w:tab w:val="clear" w:pos="1080"/>
          <w:tab w:val="clear" w:pos="1421"/>
        </w:tabs>
        <w:spacing w:before="120" w:after="0"/>
        <w:ind w:left="993"/>
        <w:rPr>
          <w:b/>
          <w:color w:val="000000"/>
          <w:sz w:val="23"/>
          <w:szCs w:val="23"/>
        </w:rPr>
      </w:pPr>
      <w:r w:rsidRPr="000741F8">
        <w:rPr>
          <w:b/>
          <w:color w:val="000000"/>
          <w:sz w:val="23"/>
          <w:szCs w:val="23"/>
        </w:rPr>
        <w:t>Piedāvājuma nodrošinājums ir spēkā līdz īsākajam no šādiem termiņiem:</w:t>
      </w:r>
    </w:p>
    <w:p w14:paraId="0ED06176" w14:textId="63DCD384" w:rsidR="00702D2C" w:rsidRPr="000741F8" w:rsidRDefault="00EA6C0D" w:rsidP="00C92ECD">
      <w:pPr>
        <w:pStyle w:val="StyleStyle2Justified"/>
        <w:numPr>
          <w:ilvl w:val="2"/>
          <w:numId w:val="2"/>
        </w:numPr>
        <w:tabs>
          <w:tab w:val="clear" w:pos="720"/>
        </w:tabs>
        <w:spacing w:before="120" w:after="0"/>
        <w:ind w:left="1701"/>
        <w:rPr>
          <w:color w:val="000000"/>
          <w:sz w:val="23"/>
          <w:szCs w:val="23"/>
        </w:rPr>
      </w:pPr>
      <w:r w:rsidRPr="000741F8">
        <w:rPr>
          <w:color w:val="000000"/>
          <w:sz w:val="23"/>
          <w:szCs w:val="23"/>
        </w:rPr>
        <w:t xml:space="preserve">Nolikuma </w:t>
      </w:r>
      <w:r w:rsidR="006D5C84">
        <w:rPr>
          <w:color w:val="000000"/>
          <w:sz w:val="23"/>
          <w:szCs w:val="23"/>
        </w:rPr>
        <w:t>6</w:t>
      </w:r>
      <w:r w:rsidR="00E07A34">
        <w:rPr>
          <w:color w:val="000000"/>
          <w:sz w:val="23"/>
          <w:szCs w:val="23"/>
        </w:rPr>
        <w:t>.3.</w:t>
      </w:r>
      <w:r w:rsidR="00702D2C" w:rsidRPr="000741F8">
        <w:rPr>
          <w:color w:val="000000"/>
          <w:sz w:val="23"/>
          <w:szCs w:val="23"/>
        </w:rPr>
        <w:t>punktā noteiktajam termiņam;</w:t>
      </w:r>
    </w:p>
    <w:p w14:paraId="6B379A52" w14:textId="77777777" w:rsidR="00702D2C" w:rsidRPr="000741F8" w:rsidRDefault="00702D2C" w:rsidP="00C92ECD">
      <w:pPr>
        <w:pStyle w:val="StyleStyle2Justified"/>
        <w:numPr>
          <w:ilvl w:val="2"/>
          <w:numId w:val="2"/>
        </w:numPr>
        <w:tabs>
          <w:tab w:val="clear" w:pos="720"/>
        </w:tabs>
        <w:spacing w:before="120" w:after="0"/>
        <w:ind w:left="1701"/>
        <w:rPr>
          <w:color w:val="000000"/>
          <w:sz w:val="23"/>
          <w:szCs w:val="23"/>
        </w:rPr>
      </w:pPr>
      <w:r w:rsidRPr="000741F8">
        <w:rPr>
          <w:color w:val="000000"/>
          <w:sz w:val="23"/>
          <w:szCs w:val="23"/>
        </w:rPr>
        <w:t>līdz iepirkuma līguma noslēgšanai.</w:t>
      </w:r>
    </w:p>
    <w:p w14:paraId="4F282D4E" w14:textId="77777777" w:rsidR="00702D2C" w:rsidRPr="000741F8" w:rsidRDefault="00702D2C" w:rsidP="00C92ECD">
      <w:pPr>
        <w:pStyle w:val="StyleStyle2Justified"/>
        <w:numPr>
          <w:ilvl w:val="1"/>
          <w:numId w:val="2"/>
        </w:numPr>
        <w:tabs>
          <w:tab w:val="clear" w:pos="1080"/>
          <w:tab w:val="clear" w:pos="1421"/>
          <w:tab w:val="num" w:pos="851"/>
        </w:tabs>
        <w:spacing w:before="120" w:after="0"/>
        <w:ind w:left="993"/>
        <w:rPr>
          <w:color w:val="000000"/>
          <w:sz w:val="23"/>
          <w:szCs w:val="23"/>
        </w:rPr>
      </w:pPr>
      <w:r w:rsidRPr="000741F8">
        <w:rPr>
          <w:color w:val="000000"/>
          <w:sz w:val="23"/>
          <w:szCs w:val="23"/>
        </w:rPr>
        <w:t xml:space="preserve">Nodrošinājuma devējs izmaksā pasūtītājam piedāvājuma nodrošinājuma summu, ja: </w:t>
      </w:r>
    </w:p>
    <w:p w14:paraId="535EEA5E" w14:textId="77777777" w:rsidR="00702D2C" w:rsidRPr="000741F8" w:rsidRDefault="00702D2C" w:rsidP="00C92ECD">
      <w:pPr>
        <w:pStyle w:val="StyleStyle2Justified"/>
        <w:numPr>
          <w:ilvl w:val="2"/>
          <w:numId w:val="2"/>
        </w:numPr>
        <w:tabs>
          <w:tab w:val="clear" w:pos="720"/>
        </w:tabs>
        <w:spacing w:before="120" w:after="0"/>
        <w:ind w:left="1701"/>
        <w:rPr>
          <w:color w:val="000000"/>
          <w:sz w:val="23"/>
          <w:szCs w:val="23"/>
        </w:rPr>
      </w:pPr>
      <w:r w:rsidRPr="000741F8">
        <w:rPr>
          <w:color w:val="000000"/>
          <w:sz w:val="23"/>
          <w:szCs w:val="23"/>
        </w:rPr>
        <w:t>pretendents atsauc savu piedāvājumu, kamēr ir spēkā piedāvājuma nodrošinājums;</w:t>
      </w:r>
    </w:p>
    <w:p w14:paraId="02497170" w14:textId="2EBCA048" w:rsidR="00702D2C" w:rsidRPr="000741F8" w:rsidRDefault="00702D2C" w:rsidP="00C92ECD">
      <w:pPr>
        <w:pStyle w:val="StyleStyle2Justified"/>
        <w:numPr>
          <w:ilvl w:val="2"/>
          <w:numId w:val="2"/>
        </w:numPr>
        <w:tabs>
          <w:tab w:val="clear" w:pos="720"/>
        </w:tabs>
        <w:spacing w:before="120" w:after="0"/>
        <w:ind w:left="1701"/>
        <w:rPr>
          <w:color w:val="000000"/>
          <w:sz w:val="23"/>
          <w:szCs w:val="23"/>
        </w:rPr>
      </w:pPr>
      <w:r w:rsidRPr="000741F8">
        <w:rPr>
          <w:color w:val="000000"/>
          <w:sz w:val="23"/>
          <w:szCs w:val="23"/>
        </w:rPr>
        <w:t>pretendents, kura piedāvājums izraudzīts saskaņā ar piedāvājuma izvēles kritēriju, neparaksta iepirkuma līgumu pasūtītāja noteiktajā termiņā.</w:t>
      </w:r>
    </w:p>
    <w:p w14:paraId="021961C4" w14:textId="375DBD91" w:rsidR="001A66E2" w:rsidRPr="000741F8" w:rsidRDefault="001A66E2" w:rsidP="001A66E2">
      <w:pPr>
        <w:tabs>
          <w:tab w:val="left" w:pos="0"/>
          <w:tab w:val="num" w:pos="1421"/>
        </w:tabs>
        <w:spacing w:before="240" w:after="240"/>
        <w:jc w:val="center"/>
        <w:rPr>
          <w:b/>
          <w:sz w:val="23"/>
          <w:szCs w:val="23"/>
        </w:rPr>
      </w:pPr>
      <w:r w:rsidRPr="000741F8">
        <w:rPr>
          <w:b/>
          <w:sz w:val="23"/>
          <w:szCs w:val="23"/>
        </w:rPr>
        <w:t>II. Iepirkuma priekšmets</w:t>
      </w:r>
    </w:p>
    <w:p w14:paraId="0937D4E1" w14:textId="5F2811BB" w:rsidR="009A2EAA" w:rsidRPr="00861240" w:rsidRDefault="00C81D84" w:rsidP="00AD7C5E">
      <w:pPr>
        <w:numPr>
          <w:ilvl w:val="0"/>
          <w:numId w:val="2"/>
        </w:numPr>
        <w:tabs>
          <w:tab w:val="clear" w:pos="570"/>
          <w:tab w:val="num" w:pos="0"/>
        </w:tabs>
        <w:spacing w:after="80"/>
        <w:ind w:left="426" w:hanging="426"/>
        <w:jc w:val="both"/>
        <w:rPr>
          <w:b/>
          <w:sz w:val="23"/>
          <w:szCs w:val="23"/>
        </w:rPr>
      </w:pPr>
      <w:r w:rsidRPr="000741F8">
        <w:rPr>
          <w:sz w:val="23"/>
          <w:szCs w:val="23"/>
        </w:rPr>
        <w:t xml:space="preserve">Iepirkuma priekšmets: </w:t>
      </w:r>
      <w:r w:rsidR="00861240" w:rsidRPr="00861240">
        <w:rPr>
          <w:b/>
          <w:sz w:val="23"/>
          <w:szCs w:val="23"/>
        </w:rPr>
        <w:t xml:space="preserve">Uzpūšamo </w:t>
      </w:r>
      <w:r w:rsidR="00791D87">
        <w:rPr>
          <w:b/>
          <w:sz w:val="23"/>
          <w:szCs w:val="23"/>
        </w:rPr>
        <w:t>bortu</w:t>
      </w:r>
      <w:r w:rsidR="00861240" w:rsidRPr="00861240">
        <w:rPr>
          <w:b/>
          <w:sz w:val="23"/>
          <w:szCs w:val="23"/>
        </w:rPr>
        <w:t xml:space="preserve"> piegāde un uzstādīšana Daugavpils pilsētas Sporta un jaunatnes departamenta Sporta nodaļas vajadzībām</w:t>
      </w:r>
      <w:r w:rsidR="00A84E27" w:rsidRPr="00861240">
        <w:rPr>
          <w:sz w:val="23"/>
          <w:szCs w:val="23"/>
          <w:lang w:eastAsia="en-US"/>
        </w:rPr>
        <w:t xml:space="preserve">, </w:t>
      </w:r>
      <w:r w:rsidRPr="00861240">
        <w:rPr>
          <w:rFonts w:eastAsia="Calibri"/>
          <w:sz w:val="23"/>
          <w:szCs w:val="23"/>
          <w:lang w:eastAsia="en-US"/>
        </w:rPr>
        <w:t>atbilstoši tehniskajai specifikācijai un šī Nolikuma prasībām</w:t>
      </w:r>
      <w:r w:rsidRPr="00861240">
        <w:rPr>
          <w:sz w:val="23"/>
          <w:szCs w:val="23"/>
        </w:rPr>
        <w:t>.</w:t>
      </w:r>
      <w:r w:rsidRPr="00861240">
        <w:rPr>
          <w:bCs/>
          <w:sz w:val="23"/>
          <w:szCs w:val="23"/>
        </w:rPr>
        <w:t xml:space="preserve"> </w:t>
      </w:r>
      <w:r w:rsidR="00AD7C5E">
        <w:rPr>
          <w:bCs/>
          <w:sz w:val="23"/>
          <w:szCs w:val="23"/>
        </w:rPr>
        <w:t>Uzpūšamie</w:t>
      </w:r>
      <w:r w:rsidR="00791D87">
        <w:rPr>
          <w:bCs/>
          <w:sz w:val="23"/>
          <w:szCs w:val="23"/>
        </w:rPr>
        <w:t xml:space="preserve"> borti</w:t>
      </w:r>
      <w:r w:rsidR="00AD7C5E" w:rsidRPr="00AD7C5E">
        <w:rPr>
          <w:bCs/>
          <w:sz w:val="23"/>
          <w:szCs w:val="23"/>
        </w:rPr>
        <w:t xml:space="preserve"> nepieciešami spīdveja stadiona apžogojamam</w:t>
      </w:r>
      <w:r w:rsidR="00AD7C5E">
        <w:rPr>
          <w:bCs/>
          <w:sz w:val="23"/>
          <w:szCs w:val="23"/>
        </w:rPr>
        <w:t>.</w:t>
      </w:r>
    </w:p>
    <w:p w14:paraId="20294AC3" w14:textId="1389A596" w:rsidR="00E26EE2" w:rsidRPr="000424B0" w:rsidRDefault="003102E4" w:rsidP="000424B0">
      <w:pPr>
        <w:numPr>
          <w:ilvl w:val="0"/>
          <w:numId w:val="2"/>
        </w:numPr>
        <w:tabs>
          <w:tab w:val="clear" w:pos="570"/>
          <w:tab w:val="num" w:pos="0"/>
        </w:tabs>
        <w:spacing w:after="80"/>
        <w:ind w:left="426" w:hanging="426"/>
        <w:jc w:val="both"/>
        <w:rPr>
          <w:b/>
          <w:sz w:val="23"/>
          <w:szCs w:val="23"/>
        </w:rPr>
      </w:pPr>
      <w:r w:rsidRPr="000741F8">
        <w:rPr>
          <w:bCs/>
          <w:sz w:val="23"/>
          <w:szCs w:val="23"/>
        </w:rPr>
        <w:t xml:space="preserve">Iepirkuma </w:t>
      </w:r>
      <w:r w:rsidRPr="005E54C5">
        <w:rPr>
          <w:bCs/>
          <w:sz w:val="23"/>
          <w:szCs w:val="23"/>
        </w:rPr>
        <w:t>nomenklatūra:</w:t>
      </w:r>
      <w:r w:rsidRPr="000741F8">
        <w:rPr>
          <w:bCs/>
          <w:sz w:val="23"/>
          <w:szCs w:val="23"/>
        </w:rPr>
        <w:t xml:space="preserve"> </w:t>
      </w:r>
      <w:r w:rsidR="00694837" w:rsidRPr="000424B0">
        <w:rPr>
          <w:bCs/>
          <w:sz w:val="23"/>
          <w:szCs w:val="23"/>
        </w:rPr>
        <w:t>CPV pamatkods: 37400000-2 (sporta preces un inventārs</w:t>
      </w:r>
      <w:r w:rsidR="00694837" w:rsidRPr="000424B0">
        <w:rPr>
          <w:sz w:val="23"/>
          <w:szCs w:val="23"/>
        </w:rPr>
        <w:t xml:space="preserve">). </w:t>
      </w:r>
      <w:r w:rsidRPr="000424B0">
        <w:rPr>
          <w:bCs/>
          <w:sz w:val="23"/>
          <w:szCs w:val="23"/>
        </w:rPr>
        <w:t xml:space="preserve">CPV </w:t>
      </w:r>
      <w:r w:rsidR="000424B0" w:rsidRPr="000424B0">
        <w:rPr>
          <w:bCs/>
          <w:sz w:val="23"/>
          <w:szCs w:val="23"/>
        </w:rPr>
        <w:t>papildkods</w:t>
      </w:r>
      <w:r w:rsidR="00225EFF" w:rsidRPr="000424B0">
        <w:rPr>
          <w:bCs/>
          <w:sz w:val="23"/>
          <w:szCs w:val="23"/>
        </w:rPr>
        <w:t>:</w:t>
      </w:r>
      <w:r w:rsidRPr="000424B0">
        <w:rPr>
          <w:bCs/>
          <w:sz w:val="23"/>
          <w:szCs w:val="23"/>
        </w:rPr>
        <w:t xml:space="preserve"> </w:t>
      </w:r>
      <w:r w:rsidR="000424B0" w:rsidRPr="000424B0">
        <w:t>34928300-1</w:t>
      </w:r>
      <w:r w:rsidR="000424B0">
        <w:t xml:space="preserve"> (drošības barjeras)</w:t>
      </w:r>
      <w:r w:rsidR="003128B2">
        <w:rPr>
          <w:sz w:val="23"/>
          <w:szCs w:val="23"/>
        </w:rPr>
        <w:t>.</w:t>
      </w:r>
    </w:p>
    <w:p w14:paraId="39CABE4E" w14:textId="0C04D0FB" w:rsidR="00AE5538" w:rsidRPr="000424B0" w:rsidRDefault="009A23C6" w:rsidP="000424B0">
      <w:pPr>
        <w:pStyle w:val="ListParagraph"/>
        <w:numPr>
          <w:ilvl w:val="0"/>
          <w:numId w:val="2"/>
        </w:numPr>
        <w:tabs>
          <w:tab w:val="clear" w:pos="570"/>
          <w:tab w:val="num" w:pos="426"/>
        </w:tabs>
        <w:spacing w:after="120"/>
        <w:rPr>
          <w:sz w:val="23"/>
          <w:szCs w:val="23"/>
        </w:rPr>
      </w:pPr>
      <w:r w:rsidRPr="000741F8">
        <w:rPr>
          <w:sz w:val="23"/>
          <w:szCs w:val="23"/>
        </w:rPr>
        <w:t>Iepirkuma priekšmets</w:t>
      </w:r>
      <w:r w:rsidR="001B58D4" w:rsidRPr="000741F8">
        <w:rPr>
          <w:sz w:val="23"/>
          <w:szCs w:val="23"/>
        </w:rPr>
        <w:t xml:space="preserve"> </w:t>
      </w:r>
      <w:r w:rsidR="000424B0">
        <w:rPr>
          <w:b/>
          <w:sz w:val="23"/>
          <w:szCs w:val="23"/>
        </w:rPr>
        <w:t>nav sadalīts</w:t>
      </w:r>
      <w:r w:rsidR="001B58D4" w:rsidRPr="000741F8">
        <w:rPr>
          <w:b/>
          <w:sz w:val="23"/>
          <w:szCs w:val="23"/>
        </w:rPr>
        <w:t xml:space="preserve"> daļās</w:t>
      </w:r>
      <w:r w:rsidR="000424B0">
        <w:rPr>
          <w:sz w:val="23"/>
          <w:szCs w:val="23"/>
        </w:rPr>
        <w:t>.</w:t>
      </w:r>
    </w:p>
    <w:p w14:paraId="6C4AE5B4" w14:textId="0F5A58DF" w:rsidR="003102E4" w:rsidRPr="000741F8" w:rsidRDefault="003102E4"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Tehniskā specifikācija ir noteikta Nolikuma </w:t>
      </w:r>
      <w:r w:rsidRPr="000741F8">
        <w:rPr>
          <w:b/>
          <w:sz w:val="23"/>
          <w:szCs w:val="23"/>
        </w:rPr>
        <w:t>2.pielikumā</w:t>
      </w:r>
      <w:r w:rsidRPr="000741F8">
        <w:rPr>
          <w:sz w:val="23"/>
          <w:szCs w:val="23"/>
        </w:rPr>
        <w:t>.</w:t>
      </w:r>
    </w:p>
    <w:p w14:paraId="438F5AA4" w14:textId="33FDA098" w:rsidR="00C81D84" w:rsidRPr="000741F8" w:rsidRDefault="00C137A4"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Iepirkuma līguma projekts </w:t>
      </w:r>
      <w:r w:rsidR="00C92ECD" w:rsidRPr="000741F8">
        <w:rPr>
          <w:sz w:val="23"/>
          <w:szCs w:val="23"/>
        </w:rPr>
        <w:t>noteikts N</w:t>
      </w:r>
      <w:r w:rsidR="00733866" w:rsidRPr="000741F8">
        <w:rPr>
          <w:sz w:val="23"/>
          <w:szCs w:val="23"/>
        </w:rPr>
        <w:t>olikuma</w:t>
      </w:r>
      <w:r w:rsidR="00342E05" w:rsidRPr="000741F8">
        <w:rPr>
          <w:sz w:val="23"/>
          <w:szCs w:val="23"/>
        </w:rPr>
        <w:t xml:space="preserve"> </w:t>
      </w:r>
      <w:r w:rsidR="00CD764B" w:rsidRPr="000741F8">
        <w:rPr>
          <w:b/>
          <w:sz w:val="23"/>
          <w:szCs w:val="23"/>
        </w:rPr>
        <w:t>5</w:t>
      </w:r>
      <w:r w:rsidR="00342E05" w:rsidRPr="000741F8">
        <w:rPr>
          <w:b/>
          <w:sz w:val="23"/>
          <w:szCs w:val="23"/>
        </w:rPr>
        <w:t>.pielikumā</w:t>
      </w:r>
      <w:r w:rsidR="00C81D84" w:rsidRPr="000741F8">
        <w:rPr>
          <w:sz w:val="23"/>
          <w:szCs w:val="23"/>
        </w:rPr>
        <w:t xml:space="preserve">. </w:t>
      </w:r>
    </w:p>
    <w:p w14:paraId="6BFDE087" w14:textId="279A1521" w:rsidR="00CD1529" w:rsidRPr="000741F8" w:rsidRDefault="00C81D84"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lastRenderedPageBreak/>
        <w:t xml:space="preserve">Līguma izpildes termiņš: </w:t>
      </w:r>
      <w:r w:rsidR="0052556C">
        <w:rPr>
          <w:b/>
          <w:sz w:val="23"/>
          <w:szCs w:val="23"/>
        </w:rPr>
        <w:t>10 (desmit</w:t>
      </w:r>
      <w:r w:rsidR="00D33A2B">
        <w:rPr>
          <w:b/>
          <w:sz w:val="23"/>
          <w:szCs w:val="23"/>
        </w:rPr>
        <w:t>)</w:t>
      </w:r>
      <w:r w:rsidR="00544AA7" w:rsidRPr="000741F8">
        <w:rPr>
          <w:b/>
          <w:sz w:val="23"/>
          <w:szCs w:val="23"/>
        </w:rPr>
        <w:t xml:space="preserve"> </w:t>
      </w:r>
      <w:r w:rsidR="0052556C">
        <w:rPr>
          <w:b/>
          <w:sz w:val="23"/>
          <w:szCs w:val="23"/>
        </w:rPr>
        <w:t>dienu</w:t>
      </w:r>
      <w:r w:rsidR="000741F8">
        <w:rPr>
          <w:b/>
          <w:sz w:val="23"/>
          <w:szCs w:val="23"/>
        </w:rPr>
        <w:t xml:space="preserve"> </w:t>
      </w:r>
      <w:r w:rsidR="00A84E27" w:rsidRPr="000741F8">
        <w:rPr>
          <w:b/>
          <w:sz w:val="23"/>
          <w:szCs w:val="23"/>
        </w:rPr>
        <w:t>laikā</w:t>
      </w:r>
      <w:r w:rsidR="00A84E27" w:rsidRPr="000741F8">
        <w:rPr>
          <w:sz w:val="23"/>
          <w:szCs w:val="23"/>
        </w:rPr>
        <w:t xml:space="preserve"> </w:t>
      </w:r>
      <w:r w:rsidR="004C5008" w:rsidRPr="000741F8">
        <w:rPr>
          <w:sz w:val="23"/>
          <w:szCs w:val="23"/>
        </w:rPr>
        <w:t xml:space="preserve">no </w:t>
      </w:r>
      <w:r w:rsidR="001F4D69" w:rsidRPr="000741F8">
        <w:rPr>
          <w:sz w:val="23"/>
          <w:szCs w:val="23"/>
        </w:rPr>
        <w:t>līguma</w:t>
      </w:r>
      <w:r w:rsidR="004C5008" w:rsidRPr="000741F8">
        <w:rPr>
          <w:sz w:val="23"/>
          <w:szCs w:val="23"/>
        </w:rPr>
        <w:t xml:space="preserve"> spēkā stāšanās dienas</w:t>
      </w:r>
      <w:r w:rsidR="001F4D69" w:rsidRPr="000741F8">
        <w:rPr>
          <w:sz w:val="23"/>
          <w:szCs w:val="23"/>
        </w:rPr>
        <w:t>.</w:t>
      </w:r>
    </w:p>
    <w:p w14:paraId="2661BB68" w14:textId="77777777" w:rsidR="00CD1529" w:rsidRPr="000741F8" w:rsidRDefault="00CD1529" w:rsidP="00CD1529">
      <w:pPr>
        <w:pStyle w:val="ListParagraph"/>
        <w:tabs>
          <w:tab w:val="left" w:pos="0"/>
        </w:tabs>
        <w:spacing w:before="240" w:after="240"/>
        <w:ind w:left="0"/>
        <w:jc w:val="center"/>
        <w:rPr>
          <w:sz w:val="23"/>
          <w:szCs w:val="23"/>
        </w:rPr>
      </w:pPr>
      <w:r w:rsidRPr="000741F8">
        <w:rPr>
          <w:b/>
          <w:sz w:val="23"/>
          <w:szCs w:val="23"/>
        </w:rPr>
        <w:t>I</w:t>
      </w:r>
      <w:r w:rsidRPr="000741F8">
        <w:rPr>
          <w:b/>
          <w:bCs/>
          <w:sz w:val="23"/>
          <w:szCs w:val="23"/>
        </w:rPr>
        <w:t>II. Informācijas apmaiņas nosacījumi</w:t>
      </w:r>
    </w:p>
    <w:p w14:paraId="256E6F9F" w14:textId="5C8E1C0A" w:rsidR="00CD1529" w:rsidRPr="000741F8" w:rsidRDefault="00CD1529"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Iepirkuma komisijas atbildes uz iespējamo pretendentu rakstiski uzdotajiem jautājumiem</w:t>
      </w:r>
      <w:r w:rsidR="000147E0" w:rsidRPr="000741F8">
        <w:rPr>
          <w:sz w:val="23"/>
          <w:szCs w:val="23"/>
        </w:rPr>
        <w:t xml:space="preserve"> un nolikuma skaidrojumi tiks publicēti</w:t>
      </w:r>
      <w:r w:rsidRPr="000741F8">
        <w:rPr>
          <w:sz w:val="23"/>
          <w:szCs w:val="23"/>
        </w:rPr>
        <w:t xml:space="preserve"> Daugavpils pilsētas pašvaldības mājas lapā </w:t>
      </w:r>
      <w:hyperlink r:id="rId9" w:history="1">
        <w:r w:rsidRPr="000741F8">
          <w:rPr>
            <w:rStyle w:val="Hyperlink"/>
            <w:sz w:val="23"/>
            <w:szCs w:val="23"/>
          </w:rPr>
          <w:t>www.daugavpils.lv</w:t>
        </w:r>
      </w:hyperlink>
      <w:r w:rsidRPr="000741F8">
        <w:rPr>
          <w:sz w:val="23"/>
          <w:szCs w:val="23"/>
        </w:rPr>
        <w:t xml:space="preserve">, sadaļā „Pašvaldības iepirkumi, </w:t>
      </w:r>
      <w:r w:rsidR="00104045" w:rsidRPr="000741F8">
        <w:rPr>
          <w:sz w:val="23"/>
          <w:szCs w:val="23"/>
        </w:rPr>
        <w:t>konkursi</w:t>
      </w:r>
      <w:r w:rsidRPr="000741F8">
        <w:rPr>
          <w:sz w:val="23"/>
          <w:szCs w:val="23"/>
        </w:rPr>
        <w:t>”.</w:t>
      </w:r>
    </w:p>
    <w:p w14:paraId="65A8483A" w14:textId="4AB914FC" w:rsidR="00CD1529" w:rsidRPr="000741F8" w:rsidRDefault="000147E0"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Pasūtītājs sniegs atbildes uz</w:t>
      </w:r>
      <w:r w:rsidR="00786C0F" w:rsidRPr="000741F8">
        <w:rPr>
          <w:sz w:val="23"/>
          <w:szCs w:val="23"/>
        </w:rPr>
        <w:t xml:space="preserve"> ieinteresēto pretendentu rakstveidā uzdotajiem</w:t>
      </w:r>
      <w:r w:rsidRPr="000741F8">
        <w:rPr>
          <w:sz w:val="23"/>
          <w:szCs w:val="23"/>
        </w:rPr>
        <w:t xml:space="preserve"> jautājumiem vai papildu informāciju </w:t>
      </w:r>
      <w:r w:rsidR="009A2EAA" w:rsidRPr="000741F8">
        <w:rPr>
          <w:sz w:val="23"/>
          <w:szCs w:val="23"/>
        </w:rPr>
        <w:t>triju</w:t>
      </w:r>
      <w:r w:rsidRPr="000741F8">
        <w:rPr>
          <w:sz w:val="23"/>
          <w:szCs w:val="23"/>
        </w:rPr>
        <w:t xml:space="preserve"> dienu laikā no jautājuma </w:t>
      </w:r>
      <w:r w:rsidR="009A2EAA" w:rsidRPr="000741F8">
        <w:rPr>
          <w:sz w:val="23"/>
          <w:szCs w:val="23"/>
        </w:rPr>
        <w:t>saņemšanas, bet ne vēlāk kā divas darba</w:t>
      </w:r>
      <w:r w:rsidRPr="000741F8">
        <w:rPr>
          <w:sz w:val="23"/>
          <w:szCs w:val="23"/>
        </w:rPr>
        <w:t xml:space="preserve"> dienas pirms piedāvājumu iesniegšanas termiņa beigām</w:t>
      </w:r>
      <w:r w:rsidR="00CD1529" w:rsidRPr="000741F8">
        <w:rPr>
          <w:sz w:val="23"/>
          <w:szCs w:val="23"/>
        </w:rPr>
        <w:t xml:space="preserve">. </w:t>
      </w:r>
    </w:p>
    <w:p w14:paraId="587351AA" w14:textId="3CD41355" w:rsidR="00CD1529" w:rsidRPr="000741F8" w:rsidRDefault="00CD1529"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Pretendentu rakstiski </w:t>
      </w:r>
      <w:r w:rsidR="009F03C5" w:rsidRPr="000741F8">
        <w:rPr>
          <w:sz w:val="23"/>
          <w:szCs w:val="23"/>
        </w:rPr>
        <w:t>uzdotie</w:t>
      </w:r>
      <w:r w:rsidRPr="000741F8">
        <w:rPr>
          <w:sz w:val="23"/>
          <w:szCs w:val="23"/>
        </w:rPr>
        <w:t xml:space="preserve"> jautājumi un iepirkumu komisijas atbildes uz tiem, kā arī skaidrojumi attiecībā uz Nolikuma prasībām</w:t>
      </w:r>
      <w:r w:rsidR="00136EF2" w:rsidRPr="000741F8">
        <w:rPr>
          <w:bCs/>
          <w:sz w:val="23"/>
          <w:szCs w:val="23"/>
        </w:rPr>
        <w:t xml:space="preserve"> kļūs</w:t>
      </w:r>
      <w:r w:rsidRPr="000741F8">
        <w:rPr>
          <w:bCs/>
          <w:sz w:val="23"/>
          <w:szCs w:val="23"/>
        </w:rPr>
        <w:t xml:space="preserve"> saistoši</w:t>
      </w:r>
      <w:r w:rsidRPr="000741F8">
        <w:rPr>
          <w:b/>
          <w:bCs/>
          <w:sz w:val="23"/>
          <w:szCs w:val="23"/>
        </w:rPr>
        <w:t xml:space="preserve"> </w:t>
      </w:r>
      <w:r w:rsidRPr="000741F8">
        <w:rPr>
          <w:sz w:val="23"/>
          <w:szCs w:val="23"/>
        </w:rPr>
        <w:t>visiem iespējamiem pretendentiem ar to publicēšanas brīdi Daugavpils pilsētas pašvaldības mājas lapā.</w:t>
      </w:r>
    </w:p>
    <w:p w14:paraId="1AE0CC24" w14:textId="2EF6746E" w:rsidR="00CD1529" w:rsidRPr="000741F8" w:rsidRDefault="00786C0F" w:rsidP="00CD1529">
      <w:pPr>
        <w:numPr>
          <w:ilvl w:val="0"/>
          <w:numId w:val="2"/>
        </w:numPr>
        <w:tabs>
          <w:tab w:val="clear" w:pos="570"/>
          <w:tab w:val="left" w:pos="0"/>
          <w:tab w:val="left" w:pos="426"/>
        </w:tabs>
        <w:spacing w:after="80"/>
        <w:ind w:left="426" w:hanging="426"/>
        <w:jc w:val="both"/>
        <w:rPr>
          <w:sz w:val="23"/>
          <w:szCs w:val="23"/>
        </w:rPr>
      </w:pPr>
      <w:r w:rsidRPr="000741F8">
        <w:rPr>
          <w:b/>
          <w:bCs/>
          <w:sz w:val="23"/>
          <w:szCs w:val="23"/>
        </w:rPr>
        <w:t>Pretendentiem ir pastāvīgi jāseko līdzi aktuālajai informācijai mājas lapā par konkrēto iepirkumu.</w:t>
      </w:r>
      <w:r w:rsidR="00CD1529" w:rsidRPr="000741F8">
        <w:rPr>
          <w:sz w:val="23"/>
          <w:szCs w:val="23"/>
        </w:rPr>
        <w:t xml:space="preserve"> Komisija nav atbildīga par to, ja kāda ieinteresētā persona nav iepazinusies ar informāciju, kurai ir nodrošināta brīva un tieša elektroniskā pieeja</w:t>
      </w:r>
      <w:r w:rsidR="00136EF2" w:rsidRPr="000741F8">
        <w:rPr>
          <w:sz w:val="23"/>
          <w:szCs w:val="23"/>
        </w:rPr>
        <w:t>.</w:t>
      </w:r>
    </w:p>
    <w:p w14:paraId="68383C89" w14:textId="31325C72" w:rsidR="00CD1529" w:rsidRPr="000741F8" w:rsidRDefault="00CD1529" w:rsidP="00CD1529">
      <w:pPr>
        <w:tabs>
          <w:tab w:val="left" w:pos="0"/>
          <w:tab w:val="left" w:pos="426"/>
        </w:tabs>
        <w:spacing w:before="240" w:after="240"/>
        <w:ind w:left="425"/>
        <w:jc w:val="center"/>
        <w:rPr>
          <w:sz w:val="23"/>
          <w:szCs w:val="23"/>
        </w:rPr>
      </w:pPr>
      <w:r w:rsidRPr="000741F8">
        <w:rPr>
          <w:b/>
          <w:sz w:val="23"/>
          <w:szCs w:val="23"/>
        </w:rPr>
        <w:t>IV. Piedāvājumu iesniegšanas laiks un kārtība</w:t>
      </w:r>
    </w:p>
    <w:p w14:paraId="39969AA9" w14:textId="3FDD5D8D"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Piedāvājumu</w:t>
      </w:r>
      <w:r w:rsidR="00136EF2" w:rsidRPr="000741F8">
        <w:rPr>
          <w:sz w:val="23"/>
          <w:szCs w:val="23"/>
        </w:rPr>
        <w:t>s</w:t>
      </w:r>
      <w:r w:rsidRPr="000741F8">
        <w:rPr>
          <w:sz w:val="23"/>
          <w:szCs w:val="23"/>
        </w:rPr>
        <w:t xml:space="preserve"> drīkst iesniegt perso</w:t>
      </w:r>
      <w:r w:rsidR="00CD1529" w:rsidRPr="000741F8">
        <w:rPr>
          <w:sz w:val="23"/>
          <w:szCs w:val="23"/>
        </w:rPr>
        <w:t>nīgi Daugavpils pilsētas domes 308</w:t>
      </w:r>
      <w:r w:rsidRPr="000741F8">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741F8">
        <w:rPr>
          <w:sz w:val="23"/>
          <w:szCs w:val="23"/>
        </w:rPr>
        <w:t>mājas lapā</w:t>
      </w:r>
      <w:r w:rsidRPr="000741F8">
        <w:rPr>
          <w:sz w:val="23"/>
          <w:szCs w:val="23"/>
        </w:rPr>
        <w:t>.</w:t>
      </w:r>
    </w:p>
    <w:p w14:paraId="6E6A6FD0" w14:textId="1A2DA8E7"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Piedāvājum</w:t>
      </w:r>
      <w:r w:rsidR="00A9034C" w:rsidRPr="000741F8">
        <w:rPr>
          <w:sz w:val="23"/>
          <w:szCs w:val="23"/>
        </w:rPr>
        <w:t>u</w:t>
      </w:r>
      <w:r w:rsidRPr="000741F8">
        <w:rPr>
          <w:sz w:val="23"/>
          <w:szCs w:val="23"/>
        </w:rPr>
        <w:t xml:space="preserve"> iesniegšanas pēdējais termiņš – ne vēlāk kā līdz </w:t>
      </w:r>
      <w:r w:rsidRPr="000741F8">
        <w:rPr>
          <w:b/>
          <w:bCs/>
          <w:noProof/>
          <w:sz w:val="23"/>
          <w:szCs w:val="23"/>
        </w:rPr>
        <w:t>201</w:t>
      </w:r>
      <w:r w:rsidR="006B2387">
        <w:rPr>
          <w:b/>
          <w:bCs/>
          <w:noProof/>
          <w:sz w:val="23"/>
          <w:szCs w:val="23"/>
        </w:rPr>
        <w:t>7</w:t>
      </w:r>
      <w:r w:rsidRPr="000741F8">
        <w:rPr>
          <w:b/>
          <w:sz w:val="23"/>
          <w:szCs w:val="23"/>
        </w:rPr>
        <w:t xml:space="preserve">.gada </w:t>
      </w:r>
      <w:r w:rsidR="006B2387">
        <w:rPr>
          <w:b/>
          <w:bCs/>
          <w:noProof/>
          <w:sz w:val="23"/>
          <w:szCs w:val="23"/>
        </w:rPr>
        <w:t>1</w:t>
      </w:r>
      <w:r w:rsidR="000F7722">
        <w:rPr>
          <w:b/>
          <w:bCs/>
          <w:noProof/>
          <w:sz w:val="23"/>
          <w:szCs w:val="23"/>
        </w:rPr>
        <w:t>3</w:t>
      </w:r>
      <w:r w:rsidR="006B2387">
        <w:rPr>
          <w:b/>
          <w:bCs/>
          <w:noProof/>
          <w:sz w:val="23"/>
          <w:szCs w:val="23"/>
        </w:rPr>
        <w:t>.februārim</w:t>
      </w:r>
      <w:r w:rsidR="00A563F7" w:rsidRPr="008D0858">
        <w:rPr>
          <w:sz w:val="23"/>
          <w:szCs w:val="23"/>
        </w:rPr>
        <w:t>,</w:t>
      </w:r>
      <w:r w:rsidR="00A563F7" w:rsidRPr="000741F8">
        <w:rPr>
          <w:sz w:val="23"/>
          <w:szCs w:val="23"/>
        </w:rPr>
        <w:t xml:space="preserve"> </w:t>
      </w:r>
      <w:r w:rsidR="00A563F7" w:rsidRPr="000741F8">
        <w:rPr>
          <w:b/>
          <w:sz w:val="23"/>
          <w:szCs w:val="23"/>
        </w:rPr>
        <w:t>plkst.</w:t>
      </w:r>
      <w:r w:rsidR="000B6A9F">
        <w:rPr>
          <w:b/>
          <w:sz w:val="23"/>
          <w:szCs w:val="23"/>
        </w:rPr>
        <w:t>1</w:t>
      </w:r>
      <w:r w:rsidR="006B2387">
        <w:rPr>
          <w:b/>
          <w:sz w:val="23"/>
          <w:szCs w:val="23"/>
        </w:rPr>
        <w:t>0</w:t>
      </w:r>
      <w:r w:rsidR="00B5222F" w:rsidRPr="000741F8">
        <w:rPr>
          <w:b/>
          <w:noProof/>
          <w:sz w:val="23"/>
          <w:szCs w:val="23"/>
        </w:rPr>
        <w:t>:</w:t>
      </w:r>
      <w:r w:rsidRPr="000741F8">
        <w:rPr>
          <w:b/>
          <w:sz w:val="23"/>
          <w:szCs w:val="23"/>
        </w:rPr>
        <w:t>00</w:t>
      </w:r>
      <w:r w:rsidRPr="000741F8">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741F8">
        <w:rPr>
          <w:sz w:val="23"/>
          <w:szCs w:val="23"/>
        </w:rPr>
        <w:t xml:space="preserve"> vai nepieņem, ja pieteikumu iesniedz personīgi</w:t>
      </w:r>
      <w:r w:rsidRPr="000741F8">
        <w:rPr>
          <w:sz w:val="23"/>
          <w:szCs w:val="23"/>
        </w:rPr>
        <w:t>.</w:t>
      </w:r>
    </w:p>
    <w:p w14:paraId="7B328EE1" w14:textId="1C64272B" w:rsidR="00CD1529" w:rsidRPr="000741F8" w:rsidRDefault="009A4A12" w:rsidP="00CD1529">
      <w:pPr>
        <w:numPr>
          <w:ilvl w:val="0"/>
          <w:numId w:val="2"/>
        </w:numPr>
        <w:tabs>
          <w:tab w:val="clear" w:pos="570"/>
          <w:tab w:val="left" w:pos="0"/>
          <w:tab w:val="left" w:pos="426"/>
        </w:tabs>
        <w:spacing w:after="80"/>
        <w:ind w:left="426" w:hanging="426"/>
        <w:jc w:val="both"/>
        <w:rPr>
          <w:sz w:val="23"/>
          <w:szCs w:val="23"/>
        </w:rPr>
      </w:pPr>
      <w:r w:rsidRPr="000741F8">
        <w:rPr>
          <w:noProof/>
          <w:sz w:val="23"/>
          <w:szCs w:val="23"/>
        </w:rPr>
        <w:t xml:space="preserve">Piedāvājumu atvēršana notiks </w:t>
      </w:r>
      <w:r w:rsidR="00A84E27" w:rsidRPr="000741F8">
        <w:rPr>
          <w:b/>
          <w:noProof/>
          <w:sz w:val="23"/>
          <w:szCs w:val="23"/>
        </w:rPr>
        <w:t>201</w:t>
      </w:r>
      <w:r w:rsidR="006B2387">
        <w:rPr>
          <w:b/>
          <w:noProof/>
          <w:sz w:val="23"/>
          <w:szCs w:val="23"/>
        </w:rPr>
        <w:t>7</w:t>
      </w:r>
      <w:r w:rsidRPr="000741F8">
        <w:rPr>
          <w:b/>
          <w:noProof/>
          <w:sz w:val="23"/>
          <w:szCs w:val="23"/>
        </w:rPr>
        <w:t xml:space="preserve">.gada </w:t>
      </w:r>
      <w:r w:rsidR="006B2387">
        <w:rPr>
          <w:b/>
          <w:noProof/>
          <w:sz w:val="23"/>
          <w:szCs w:val="23"/>
        </w:rPr>
        <w:t>1</w:t>
      </w:r>
      <w:r w:rsidR="000F7722">
        <w:rPr>
          <w:b/>
          <w:noProof/>
          <w:sz w:val="23"/>
          <w:szCs w:val="23"/>
        </w:rPr>
        <w:t>3</w:t>
      </w:r>
      <w:r w:rsidR="006B2387">
        <w:rPr>
          <w:b/>
          <w:noProof/>
          <w:sz w:val="23"/>
          <w:szCs w:val="23"/>
        </w:rPr>
        <w:t>.februārī</w:t>
      </w:r>
      <w:r w:rsidRPr="000741F8">
        <w:rPr>
          <w:b/>
          <w:noProof/>
          <w:sz w:val="23"/>
          <w:szCs w:val="23"/>
        </w:rPr>
        <w:t>, plkst</w:t>
      </w:r>
      <w:r w:rsidR="00623DC6" w:rsidRPr="000741F8">
        <w:rPr>
          <w:b/>
          <w:noProof/>
          <w:sz w:val="23"/>
          <w:szCs w:val="23"/>
        </w:rPr>
        <w:t>.</w:t>
      </w:r>
      <w:r w:rsidR="00026F19" w:rsidRPr="000741F8">
        <w:rPr>
          <w:b/>
          <w:noProof/>
          <w:sz w:val="23"/>
          <w:szCs w:val="23"/>
        </w:rPr>
        <w:t>1</w:t>
      </w:r>
      <w:r w:rsidR="006B2387">
        <w:rPr>
          <w:b/>
          <w:noProof/>
          <w:sz w:val="23"/>
          <w:szCs w:val="23"/>
        </w:rPr>
        <w:t>0</w:t>
      </w:r>
      <w:r w:rsidR="004E705E" w:rsidRPr="000741F8">
        <w:rPr>
          <w:b/>
          <w:noProof/>
          <w:sz w:val="23"/>
          <w:szCs w:val="23"/>
        </w:rPr>
        <w:t>.</w:t>
      </w:r>
      <w:r w:rsidRPr="000741F8">
        <w:rPr>
          <w:b/>
          <w:noProof/>
          <w:sz w:val="23"/>
          <w:szCs w:val="23"/>
        </w:rPr>
        <w:t>00</w:t>
      </w:r>
      <w:r w:rsidRPr="000741F8">
        <w:rPr>
          <w:noProof/>
          <w:sz w:val="23"/>
          <w:szCs w:val="23"/>
        </w:rPr>
        <w:t xml:space="preserve">, </w:t>
      </w:r>
      <w:r w:rsidR="006B2387" w:rsidRPr="0031192C">
        <w:rPr>
          <w:sz w:val="23"/>
          <w:szCs w:val="23"/>
        </w:rPr>
        <w:t>Daugavpils pilsētas domē, Kr.Valdemāra ielā 1, Daugavpilī, 3.stāvā, 306.kabinetā</w:t>
      </w:r>
      <w:r w:rsidRPr="000741F8">
        <w:rPr>
          <w:noProof/>
          <w:sz w:val="23"/>
          <w:szCs w:val="23"/>
        </w:rPr>
        <w:t>.</w:t>
      </w:r>
      <w:r w:rsidR="00C24D94">
        <w:rPr>
          <w:noProof/>
          <w:sz w:val="23"/>
          <w:szCs w:val="23"/>
        </w:rPr>
        <w:t xml:space="preserve"> Atvēršanas sēde ir atklāta.</w:t>
      </w:r>
    </w:p>
    <w:p w14:paraId="2505DF96" w14:textId="77777777"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Piedāvājumu vērtēšanu un lēmumu pieņemšanu komisija veic slēgtā sēdē.</w:t>
      </w:r>
    </w:p>
    <w:p w14:paraId="3712CEB3" w14:textId="74115123" w:rsidR="00CD1529" w:rsidRPr="000741F8" w:rsidRDefault="00CD1529" w:rsidP="00100AA2">
      <w:pPr>
        <w:pStyle w:val="ListParagraph"/>
        <w:spacing w:before="240" w:after="240"/>
        <w:ind w:left="0"/>
        <w:jc w:val="center"/>
        <w:rPr>
          <w:b/>
          <w:sz w:val="23"/>
          <w:szCs w:val="23"/>
        </w:rPr>
      </w:pPr>
      <w:r w:rsidRPr="000741F8">
        <w:rPr>
          <w:b/>
          <w:sz w:val="23"/>
          <w:szCs w:val="23"/>
        </w:rPr>
        <w:t>V. Piedāvājuma noformēšana</w:t>
      </w:r>
    </w:p>
    <w:p w14:paraId="31288FF2" w14:textId="4AF767BF" w:rsidR="00CD1529" w:rsidRPr="00425C99"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Dokumenti jāiesniedz latviešu valodā, drukātā veidā, vienā eksemplārā, lapas cauršūtas, numurētas un aizzīmogotas. Dokumenti ir jāiesniedz aizlīmētā aploksnē uz kuras ir norādīti </w:t>
      </w:r>
      <w:r w:rsidRPr="000741F8">
        <w:rPr>
          <w:b/>
          <w:sz w:val="23"/>
          <w:szCs w:val="23"/>
        </w:rPr>
        <w:t xml:space="preserve">pretendenta </w:t>
      </w:r>
      <w:r w:rsidRPr="00425C99">
        <w:rPr>
          <w:sz w:val="23"/>
          <w:szCs w:val="23"/>
        </w:rPr>
        <w:t xml:space="preserve">rekvizīti un </w:t>
      </w:r>
      <w:r w:rsidRPr="00425C99">
        <w:rPr>
          <w:b/>
          <w:sz w:val="23"/>
          <w:szCs w:val="23"/>
        </w:rPr>
        <w:t>pasūtītāja adrese</w:t>
      </w:r>
      <w:r w:rsidR="00F90570" w:rsidRPr="00425C99">
        <w:rPr>
          <w:sz w:val="23"/>
          <w:szCs w:val="23"/>
        </w:rPr>
        <w:t>: Daugavpils pilsētas dome, K</w:t>
      </w:r>
      <w:r w:rsidR="008F011C" w:rsidRPr="00425C99">
        <w:rPr>
          <w:sz w:val="23"/>
          <w:szCs w:val="23"/>
        </w:rPr>
        <w:t>r</w:t>
      </w:r>
      <w:r w:rsidRPr="00425C99">
        <w:rPr>
          <w:sz w:val="23"/>
          <w:szCs w:val="23"/>
        </w:rPr>
        <w:t>.Valdemāra iela 1, Daugavpils, LV-5401, ar atzīmi:</w:t>
      </w:r>
    </w:p>
    <w:p w14:paraId="23AC7966" w14:textId="13179D39" w:rsidR="00CD1529" w:rsidRPr="00425C99" w:rsidRDefault="00CD1529" w:rsidP="00CD1529">
      <w:pPr>
        <w:ind w:left="-142"/>
        <w:jc w:val="center"/>
        <w:rPr>
          <w:b/>
          <w:sz w:val="23"/>
          <w:szCs w:val="23"/>
        </w:rPr>
      </w:pPr>
      <w:r w:rsidRPr="00425C99">
        <w:rPr>
          <w:b/>
          <w:sz w:val="23"/>
          <w:szCs w:val="23"/>
        </w:rPr>
        <w:t>Iepirkumam Publisko iepirkumu likuma 8.</w:t>
      </w:r>
      <w:r w:rsidRPr="00425C99">
        <w:rPr>
          <w:b/>
          <w:bCs/>
          <w:sz w:val="23"/>
          <w:szCs w:val="23"/>
          <w:vertAlign w:val="superscript"/>
        </w:rPr>
        <w:t>2</w:t>
      </w:r>
      <w:r w:rsidRPr="00425C99">
        <w:rPr>
          <w:b/>
          <w:sz w:val="23"/>
          <w:szCs w:val="23"/>
        </w:rPr>
        <w:t xml:space="preserve"> panta kārtībā</w:t>
      </w:r>
    </w:p>
    <w:p w14:paraId="2ABA06BD" w14:textId="69B049EE" w:rsidR="00CD1529" w:rsidRPr="00425C99" w:rsidRDefault="00CD1529" w:rsidP="009A2EAA">
      <w:pPr>
        <w:autoSpaceDE w:val="0"/>
        <w:autoSpaceDN w:val="0"/>
        <w:adjustRightInd w:val="0"/>
        <w:jc w:val="center"/>
        <w:rPr>
          <w:b/>
          <w:sz w:val="23"/>
          <w:szCs w:val="23"/>
        </w:rPr>
      </w:pPr>
      <w:r w:rsidRPr="00425C99">
        <w:rPr>
          <w:b/>
          <w:bCs/>
          <w:sz w:val="23"/>
          <w:szCs w:val="23"/>
        </w:rPr>
        <w:t>„</w:t>
      </w:r>
      <w:r w:rsidR="00226B7E" w:rsidRPr="00861240">
        <w:rPr>
          <w:b/>
          <w:sz w:val="23"/>
          <w:szCs w:val="23"/>
        </w:rPr>
        <w:t xml:space="preserve">Uzpūšamo </w:t>
      </w:r>
      <w:r w:rsidR="00791D87">
        <w:rPr>
          <w:b/>
          <w:sz w:val="23"/>
          <w:szCs w:val="23"/>
        </w:rPr>
        <w:t>bortu</w:t>
      </w:r>
      <w:r w:rsidR="00226B7E" w:rsidRPr="00861240">
        <w:rPr>
          <w:b/>
          <w:sz w:val="23"/>
          <w:szCs w:val="23"/>
        </w:rPr>
        <w:t xml:space="preserve"> piegāde un uzstādīšana Daugavpils pilsētas </w:t>
      </w:r>
      <w:r w:rsidR="00226B7E">
        <w:rPr>
          <w:b/>
          <w:sz w:val="23"/>
          <w:szCs w:val="23"/>
        </w:rPr>
        <w:br/>
      </w:r>
      <w:r w:rsidR="00226B7E" w:rsidRPr="00861240">
        <w:rPr>
          <w:b/>
          <w:sz w:val="23"/>
          <w:szCs w:val="23"/>
        </w:rPr>
        <w:t>Sporta un jaunatnes departamenta Sporta nodaļas vajadzībām</w:t>
      </w:r>
      <w:r w:rsidR="0053060A" w:rsidRPr="00425C99">
        <w:rPr>
          <w:b/>
          <w:sz w:val="23"/>
          <w:szCs w:val="23"/>
        </w:rPr>
        <w:t>”</w:t>
      </w:r>
    </w:p>
    <w:p w14:paraId="6D73A7B6" w14:textId="1DDF3606" w:rsidR="00CD1529" w:rsidRPr="00425C99" w:rsidRDefault="00A84E27" w:rsidP="00A84E27">
      <w:pPr>
        <w:spacing w:after="120"/>
        <w:ind w:left="-142"/>
        <w:jc w:val="center"/>
        <w:rPr>
          <w:b/>
          <w:bCs/>
          <w:sz w:val="23"/>
          <w:szCs w:val="23"/>
        </w:rPr>
      </w:pPr>
      <w:r w:rsidRPr="00425C99">
        <w:rPr>
          <w:b/>
          <w:sz w:val="23"/>
          <w:szCs w:val="23"/>
        </w:rPr>
        <w:t xml:space="preserve">DPD </w:t>
      </w:r>
      <w:r w:rsidR="004C0B63">
        <w:rPr>
          <w:b/>
          <w:sz w:val="23"/>
          <w:szCs w:val="23"/>
        </w:rPr>
        <w:t>2017/14</w:t>
      </w:r>
      <w:r w:rsidRPr="00425C99">
        <w:rPr>
          <w:b/>
          <w:bCs/>
          <w:sz w:val="23"/>
          <w:szCs w:val="23"/>
        </w:rPr>
        <w:t xml:space="preserve">, </w:t>
      </w:r>
      <w:r w:rsidR="00CD1529" w:rsidRPr="00425C99">
        <w:rPr>
          <w:b/>
          <w:sz w:val="23"/>
          <w:szCs w:val="23"/>
        </w:rPr>
        <w:t xml:space="preserve">neatvērt līdz </w:t>
      </w:r>
      <w:r w:rsidR="00226B7E">
        <w:rPr>
          <w:b/>
          <w:bCs/>
          <w:sz w:val="23"/>
          <w:szCs w:val="23"/>
        </w:rPr>
        <w:t>2017</w:t>
      </w:r>
      <w:r w:rsidR="00CD1529" w:rsidRPr="00425C99">
        <w:rPr>
          <w:b/>
          <w:sz w:val="23"/>
          <w:szCs w:val="23"/>
        </w:rPr>
        <w:t xml:space="preserve">.gada </w:t>
      </w:r>
      <w:r w:rsidR="000F7722">
        <w:rPr>
          <w:b/>
          <w:sz w:val="23"/>
          <w:szCs w:val="23"/>
        </w:rPr>
        <w:t>13</w:t>
      </w:r>
      <w:r w:rsidR="00226B7E">
        <w:rPr>
          <w:b/>
          <w:sz w:val="23"/>
          <w:szCs w:val="23"/>
        </w:rPr>
        <w:t>.februārim</w:t>
      </w:r>
      <w:r w:rsidR="00CD1529" w:rsidRPr="00425C99">
        <w:rPr>
          <w:b/>
          <w:sz w:val="23"/>
          <w:szCs w:val="23"/>
        </w:rPr>
        <w:t>, plkst.</w:t>
      </w:r>
      <w:r w:rsidR="00226B7E">
        <w:rPr>
          <w:b/>
          <w:sz w:val="23"/>
          <w:szCs w:val="23"/>
        </w:rPr>
        <w:t>10</w:t>
      </w:r>
      <w:r w:rsidR="00CD1529" w:rsidRPr="00425C99">
        <w:rPr>
          <w:b/>
          <w:bCs/>
          <w:sz w:val="23"/>
          <w:szCs w:val="23"/>
        </w:rPr>
        <w:t>:</w:t>
      </w:r>
      <w:r w:rsidR="00CD1529" w:rsidRPr="00425C99">
        <w:rPr>
          <w:b/>
          <w:sz w:val="23"/>
          <w:szCs w:val="23"/>
        </w:rPr>
        <w:t>00.</w:t>
      </w:r>
    </w:p>
    <w:p w14:paraId="6D0FCEA4" w14:textId="77777777" w:rsidR="00E85C45" w:rsidRPr="000741F8" w:rsidRDefault="00E85C45" w:rsidP="00E85C45">
      <w:pPr>
        <w:numPr>
          <w:ilvl w:val="0"/>
          <w:numId w:val="2"/>
        </w:numPr>
        <w:tabs>
          <w:tab w:val="clear" w:pos="570"/>
          <w:tab w:val="left" w:pos="0"/>
          <w:tab w:val="left" w:pos="426"/>
        </w:tabs>
        <w:spacing w:after="80"/>
        <w:ind w:left="426" w:hanging="426"/>
        <w:jc w:val="both"/>
        <w:rPr>
          <w:sz w:val="23"/>
          <w:szCs w:val="23"/>
        </w:rPr>
      </w:pPr>
      <w:r w:rsidRPr="000741F8">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09350925" w:rsidR="00E85C45" w:rsidRPr="000741F8" w:rsidRDefault="00B25A69" w:rsidP="00E85C45">
      <w:pPr>
        <w:numPr>
          <w:ilvl w:val="0"/>
          <w:numId w:val="2"/>
        </w:numPr>
        <w:tabs>
          <w:tab w:val="clear" w:pos="570"/>
          <w:tab w:val="left" w:pos="0"/>
          <w:tab w:val="left" w:pos="426"/>
        </w:tabs>
        <w:spacing w:after="80"/>
        <w:ind w:left="426" w:hanging="426"/>
        <w:jc w:val="both"/>
        <w:rPr>
          <w:sz w:val="23"/>
          <w:szCs w:val="23"/>
        </w:rPr>
      </w:pPr>
      <w:r>
        <w:rPr>
          <w:sz w:val="23"/>
          <w:szCs w:val="23"/>
        </w:rPr>
        <w:t xml:space="preserve">Visiem pretendenta </w:t>
      </w:r>
      <w:r w:rsidR="00EE2FAD">
        <w:rPr>
          <w:sz w:val="23"/>
          <w:szCs w:val="23"/>
        </w:rPr>
        <w:t>sagatavo</w:t>
      </w:r>
      <w:r>
        <w:rPr>
          <w:sz w:val="23"/>
          <w:szCs w:val="23"/>
        </w:rPr>
        <w:t>tajiem</w:t>
      </w:r>
      <w:r w:rsidR="00E85C45" w:rsidRPr="000741F8">
        <w:rPr>
          <w:sz w:val="23"/>
          <w:szCs w:val="23"/>
        </w:rPr>
        <w:t xml:space="preserve">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741F8" w:rsidRDefault="00E85C45" w:rsidP="00E85C45">
      <w:pPr>
        <w:numPr>
          <w:ilvl w:val="0"/>
          <w:numId w:val="2"/>
        </w:numPr>
        <w:tabs>
          <w:tab w:val="clear" w:pos="570"/>
          <w:tab w:val="left" w:pos="0"/>
          <w:tab w:val="left" w:pos="426"/>
        </w:tabs>
        <w:spacing w:after="80"/>
        <w:ind w:left="426" w:hanging="426"/>
        <w:jc w:val="both"/>
        <w:rPr>
          <w:sz w:val="23"/>
          <w:szCs w:val="23"/>
        </w:rPr>
      </w:pPr>
      <w:r w:rsidRPr="000741F8">
        <w:rPr>
          <w:sz w:val="23"/>
          <w:szCs w:val="23"/>
        </w:rPr>
        <w:lastRenderedPageBreak/>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741F8">
        <w:rPr>
          <w:sz w:val="23"/>
          <w:szCs w:val="23"/>
        </w:rPr>
        <w:t>.</w:t>
      </w:r>
    </w:p>
    <w:p w14:paraId="26424FA5" w14:textId="4C4015F8" w:rsidR="00CD1529" w:rsidRPr="000741F8" w:rsidRDefault="00623DC6"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Pieteikumu, tehnisko un finanšu piedāvājumu</w:t>
      </w:r>
      <w:r w:rsidR="004E705E" w:rsidRPr="000741F8">
        <w:rPr>
          <w:sz w:val="23"/>
          <w:szCs w:val="23"/>
        </w:rPr>
        <w:t xml:space="preserve"> un citus iepirkuma dokumentus paraksta persona, kuras pārstāvības tiesības </w:t>
      </w:r>
      <w:r w:rsidR="00312AA1" w:rsidRPr="000741F8">
        <w:rPr>
          <w:sz w:val="23"/>
          <w:szCs w:val="23"/>
        </w:rPr>
        <w:t>reģistrētas Latvija Republikas U</w:t>
      </w:r>
      <w:r w:rsidR="004E705E" w:rsidRPr="000741F8">
        <w:rPr>
          <w:sz w:val="23"/>
          <w:szCs w:val="23"/>
        </w:rPr>
        <w:t>zņēmumu reģistrā</w:t>
      </w:r>
      <w:r w:rsidR="00970E8D" w:rsidRPr="000741F8">
        <w:rPr>
          <w:sz w:val="23"/>
          <w:szCs w:val="23"/>
        </w:rPr>
        <w:t>,</w:t>
      </w:r>
      <w:r w:rsidR="00ED02ED" w:rsidRPr="000741F8">
        <w:rPr>
          <w:sz w:val="23"/>
          <w:szCs w:val="23"/>
        </w:rPr>
        <w:t xml:space="preserve"> attiecīgā ārvalsts reģ</w:t>
      </w:r>
      <w:r w:rsidR="001623E0" w:rsidRPr="000741F8">
        <w:rPr>
          <w:sz w:val="23"/>
          <w:szCs w:val="23"/>
        </w:rPr>
        <w:t>istrā,</w:t>
      </w:r>
      <w:r w:rsidR="004E705E" w:rsidRPr="000741F8">
        <w:rPr>
          <w:sz w:val="23"/>
          <w:szCs w:val="23"/>
        </w:rPr>
        <w:t xml:space="preserve"> vai kura ir tam speciāli pilnvarota.</w:t>
      </w:r>
    </w:p>
    <w:p w14:paraId="0B97A353" w14:textId="77777777"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Pieteikums, </w:t>
      </w:r>
      <w:r w:rsidR="00970E8D" w:rsidRPr="000741F8">
        <w:rPr>
          <w:sz w:val="23"/>
          <w:szCs w:val="23"/>
        </w:rPr>
        <w:t xml:space="preserve">tehniskais un </w:t>
      </w:r>
      <w:r w:rsidRPr="000741F8">
        <w:rPr>
          <w:sz w:val="23"/>
          <w:szCs w:val="23"/>
        </w:rPr>
        <w:t>finanšu piedāvājums jāsagatavo saskaņā ar pievienotajiem paraugiem.</w:t>
      </w:r>
    </w:p>
    <w:p w14:paraId="183EAEE1" w14:textId="77777777" w:rsidR="00E85C45" w:rsidRPr="000741F8" w:rsidRDefault="004433D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 xml:space="preserve">Pretendents pirms piedāvājumu iesniegšanas termiņa beigām var grozīt vai atsaukt iesniegto piedāvājumu. Ja pretendents groza piedāvājumu, tas iesniedz jaunu piedāvājumu ar atzīmi </w:t>
      </w:r>
      <w:r w:rsidR="00E85C45" w:rsidRPr="000741F8">
        <w:rPr>
          <w:sz w:val="23"/>
          <w:szCs w:val="23"/>
        </w:rPr>
        <w:t>“GROZĪTS”</w:t>
      </w:r>
      <w:r w:rsidRPr="000741F8">
        <w:rPr>
          <w:sz w:val="23"/>
          <w:szCs w:val="23"/>
        </w:rPr>
        <w:t>.</w:t>
      </w:r>
      <w:r w:rsidR="00C128F8" w:rsidRPr="000741F8">
        <w:rPr>
          <w:sz w:val="23"/>
          <w:szCs w:val="23"/>
        </w:rPr>
        <w:t xml:space="preserve"> Tādā gadījumā komisija vērtē grozīto piedāvājumu.</w:t>
      </w:r>
    </w:p>
    <w:p w14:paraId="17F87F30" w14:textId="37C7B393"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Pēc piedāvājuma iesniegšanas termiņa beigām pretendents nevar savu piedāvājumu grozīt.</w:t>
      </w:r>
    </w:p>
    <w:p w14:paraId="1D3CB985" w14:textId="77777777"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sz w:val="23"/>
          <w:szCs w:val="23"/>
        </w:rPr>
        <w:t>Pretendentu iesniegtie dokumenti pēc iepirkuma pabeigšanas netiek atdoti atpakaļ.</w:t>
      </w:r>
    </w:p>
    <w:p w14:paraId="4998CC9E" w14:textId="3C082A80" w:rsidR="00CD1529" w:rsidRPr="000741F8" w:rsidRDefault="00CD1529" w:rsidP="00CD1529">
      <w:pPr>
        <w:tabs>
          <w:tab w:val="left" w:pos="0"/>
          <w:tab w:val="left" w:pos="426"/>
        </w:tabs>
        <w:spacing w:before="240" w:after="240"/>
        <w:ind w:left="425"/>
        <w:jc w:val="center"/>
        <w:rPr>
          <w:sz w:val="23"/>
          <w:szCs w:val="23"/>
        </w:rPr>
      </w:pPr>
      <w:r w:rsidRPr="000741F8">
        <w:rPr>
          <w:b/>
          <w:sz w:val="23"/>
          <w:szCs w:val="23"/>
        </w:rPr>
        <w:t>VI. Prasības pretendentiem un iesniedzamie dokumenti</w:t>
      </w:r>
    </w:p>
    <w:p w14:paraId="5FA97DF5" w14:textId="77777777" w:rsidR="00CD1529" w:rsidRPr="000741F8" w:rsidRDefault="004E705E" w:rsidP="00CD1529">
      <w:pPr>
        <w:numPr>
          <w:ilvl w:val="0"/>
          <w:numId w:val="2"/>
        </w:numPr>
        <w:tabs>
          <w:tab w:val="clear" w:pos="570"/>
          <w:tab w:val="left" w:pos="0"/>
          <w:tab w:val="left" w:pos="426"/>
        </w:tabs>
        <w:spacing w:after="80"/>
        <w:ind w:left="426" w:hanging="426"/>
        <w:jc w:val="both"/>
        <w:rPr>
          <w:sz w:val="23"/>
          <w:szCs w:val="23"/>
        </w:rPr>
      </w:pPr>
      <w:r w:rsidRPr="000741F8">
        <w:rPr>
          <w:b/>
          <w:sz w:val="23"/>
          <w:szCs w:val="23"/>
        </w:rPr>
        <w:t>Prasības pretendentiem:</w:t>
      </w:r>
    </w:p>
    <w:p w14:paraId="496877E9" w14:textId="430C0943" w:rsidR="00CD1529" w:rsidRPr="000741F8" w:rsidRDefault="004E705E" w:rsidP="00CD1529">
      <w:pPr>
        <w:numPr>
          <w:ilvl w:val="1"/>
          <w:numId w:val="2"/>
        </w:numPr>
        <w:tabs>
          <w:tab w:val="clear" w:pos="1421"/>
          <w:tab w:val="left" w:pos="0"/>
          <w:tab w:val="num" w:pos="851"/>
        </w:tabs>
        <w:spacing w:after="80"/>
        <w:ind w:left="993" w:hanging="567"/>
        <w:jc w:val="both"/>
        <w:rPr>
          <w:sz w:val="23"/>
          <w:szCs w:val="23"/>
        </w:rPr>
      </w:pPr>
      <w:r w:rsidRPr="000741F8">
        <w:rPr>
          <w:sz w:val="23"/>
          <w:szCs w:val="23"/>
        </w:rPr>
        <w:t xml:space="preserve">Pretendents ir normatīvajos aktos noteiktajā kārtībā </w:t>
      </w:r>
      <w:r w:rsidR="005E7F61" w:rsidRPr="000741F8">
        <w:rPr>
          <w:sz w:val="23"/>
          <w:szCs w:val="23"/>
        </w:rPr>
        <w:t xml:space="preserve">reģistrēts </w:t>
      </w:r>
      <w:r w:rsidRPr="000741F8">
        <w:rPr>
          <w:sz w:val="23"/>
          <w:szCs w:val="23"/>
        </w:rPr>
        <w:t>Komercreģistrā</w:t>
      </w:r>
      <w:r w:rsidR="00F16F84" w:rsidRPr="000741F8">
        <w:rPr>
          <w:sz w:val="23"/>
          <w:szCs w:val="23"/>
        </w:rPr>
        <w:t xml:space="preserve"> vai līdzvērtīgā reģistrā ārvalstīs</w:t>
      </w:r>
      <w:r w:rsidRPr="000741F8">
        <w:rPr>
          <w:sz w:val="23"/>
          <w:szCs w:val="23"/>
        </w:rPr>
        <w:t>;</w:t>
      </w:r>
    </w:p>
    <w:p w14:paraId="4081677F" w14:textId="77777777" w:rsidR="00F47262" w:rsidRPr="000741F8" w:rsidRDefault="004E705E" w:rsidP="00F47262">
      <w:pPr>
        <w:numPr>
          <w:ilvl w:val="1"/>
          <w:numId w:val="2"/>
        </w:numPr>
        <w:tabs>
          <w:tab w:val="clear" w:pos="1421"/>
          <w:tab w:val="left" w:pos="0"/>
          <w:tab w:val="num" w:pos="851"/>
        </w:tabs>
        <w:spacing w:after="80"/>
        <w:ind w:left="993" w:hanging="567"/>
        <w:jc w:val="both"/>
        <w:rPr>
          <w:sz w:val="23"/>
          <w:szCs w:val="23"/>
        </w:rPr>
      </w:pPr>
      <w:r w:rsidRPr="000741F8">
        <w:rPr>
          <w:sz w:val="23"/>
          <w:szCs w:val="23"/>
        </w:rPr>
        <w:t>Uz pretendentu neattiecas Publisko iepirkumu likuma 8.</w:t>
      </w:r>
      <w:r w:rsidR="00F90570" w:rsidRPr="000741F8">
        <w:rPr>
          <w:sz w:val="23"/>
          <w:szCs w:val="23"/>
          <w:vertAlign w:val="superscript"/>
        </w:rPr>
        <w:t>2</w:t>
      </w:r>
      <w:r w:rsidRPr="000741F8">
        <w:rPr>
          <w:sz w:val="23"/>
          <w:szCs w:val="23"/>
        </w:rPr>
        <w:t xml:space="preserve"> panta piektās daļas izslēgšanas nosacījumi. </w:t>
      </w:r>
    </w:p>
    <w:p w14:paraId="7D387E52" w14:textId="5517F0A5" w:rsidR="00F47262" w:rsidRPr="000741F8" w:rsidRDefault="00913290" w:rsidP="00992BCD">
      <w:pPr>
        <w:numPr>
          <w:ilvl w:val="0"/>
          <w:numId w:val="2"/>
        </w:numPr>
        <w:tabs>
          <w:tab w:val="clear" w:pos="570"/>
          <w:tab w:val="left" w:pos="0"/>
          <w:tab w:val="num" w:pos="426"/>
          <w:tab w:val="left" w:pos="851"/>
        </w:tabs>
        <w:spacing w:after="80"/>
        <w:jc w:val="both"/>
        <w:rPr>
          <w:sz w:val="23"/>
          <w:szCs w:val="23"/>
        </w:rPr>
      </w:pPr>
      <w:r w:rsidRPr="000741F8">
        <w:rPr>
          <w:b/>
          <w:sz w:val="23"/>
          <w:szCs w:val="23"/>
        </w:rPr>
        <w:t>I</w:t>
      </w:r>
      <w:r w:rsidR="00D24A95" w:rsidRPr="000741F8">
        <w:rPr>
          <w:b/>
          <w:sz w:val="23"/>
          <w:szCs w:val="23"/>
        </w:rPr>
        <w:t>esniedzami</w:t>
      </w:r>
      <w:r w:rsidRPr="000741F8">
        <w:rPr>
          <w:b/>
          <w:sz w:val="23"/>
          <w:szCs w:val="23"/>
        </w:rPr>
        <w:t>e</w:t>
      </w:r>
      <w:r w:rsidR="00D24A95" w:rsidRPr="000741F8">
        <w:rPr>
          <w:b/>
          <w:sz w:val="23"/>
          <w:szCs w:val="23"/>
        </w:rPr>
        <w:t xml:space="preserve"> </w:t>
      </w:r>
      <w:r w:rsidR="00633E79" w:rsidRPr="000741F8">
        <w:rPr>
          <w:b/>
          <w:sz w:val="23"/>
          <w:szCs w:val="23"/>
        </w:rPr>
        <w:t>atlases dokumenti kvalifikācijas apliecināšanai</w:t>
      </w:r>
      <w:r w:rsidR="004E705E" w:rsidRPr="000741F8">
        <w:rPr>
          <w:b/>
          <w:sz w:val="23"/>
          <w:szCs w:val="23"/>
        </w:rPr>
        <w:t xml:space="preserve">: </w:t>
      </w:r>
    </w:p>
    <w:p w14:paraId="381B8D0F" w14:textId="13FF586F" w:rsidR="00BF1B8E" w:rsidRPr="000741F8" w:rsidRDefault="00BF1B8E" w:rsidP="00992BCD">
      <w:pPr>
        <w:numPr>
          <w:ilvl w:val="1"/>
          <w:numId w:val="2"/>
        </w:numPr>
        <w:tabs>
          <w:tab w:val="clear" w:pos="1421"/>
          <w:tab w:val="left" w:pos="0"/>
          <w:tab w:val="left" w:pos="851"/>
          <w:tab w:val="num" w:pos="993"/>
        </w:tabs>
        <w:spacing w:after="80"/>
        <w:ind w:left="993"/>
        <w:jc w:val="both"/>
        <w:rPr>
          <w:sz w:val="23"/>
          <w:szCs w:val="23"/>
        </w:rPr>
      </w:pPr>
      <w:r w:rsidRPr="000741F8">
        <w:rPr>
          <w:sz w:val="23"/>
          <w:szCs w:val="23"/>
        </w:rPr>
        <w:t xml:space="preserve">Pretendenta </w:t>
      </w:r>
      <w:r w:rsidRPr="000741F8">
        <w:rPr>
          <w:b/>
          <w:sz w:val="23"/>
          <w:szCs w:val="23"/>
        </w:rPr>
        <w:t>pieteikums</w:t>
      </w:r>
      <w:r w:rsidRPr="000741F8">
        <w:rPr>
          <w:sz w:val="23"/>
          <w:szCs w:val="23"/>
        </w:rPr>
        <w:t xml:space="preserve"> dalībai iepirkumā (1.pielikums);</w:t>
      </w:r>
    </w:p>
    <w:p w14:paraId="478AC0C3" w14:textId="5E6C8B12" w:rsidR="00196723" w:rsidRPr="000741F8" w:rsidRDefault="00196723" w:rsidP="00CD764B">
      <w:pPr>
        <w:numPr>
          <w:ilvl w:val="1"/>
          <w:numId w:val="2"/>
        </w:numPr>
        <w:tabs>
          <w:tab w:val="clear" w:pos="1421"/>
          <w:tab w:val="left" w:pos="0"/>
          <w:tab w:val="left" w:pos="851"/>
          <w:tab w:val="num" w:pos="1276"/>
        </w:tabs>
        <w:spacing w:after="80"/>
        <w:ind w:left="993"/>
        <w:jc w:val="both"/>
        <w:rPr>
          <w:sz w:val="23"/>
          <w:szCs w:val="23"/>
        </w:rPr>
      </w:pPr>
      <w:r w:rsidRPr="000741F8">
        <w:rPr>
          <w:b/>
          <w:sz w:val="23"/>
          <w:szCs w:val="23"/>
        </w:rPr>
        <w:t>piedāvājuma nodrošinājuma</w:t>
      </w:r>
      <w:r w:rsidRPr="000741F8">
        <w:rPr>
          <w:sz w:val="23"/>
          <w:szCs w:val="23"/>
        </w:rPr>
        <w:t xml:space="preserve"> oriģināls (neiešūts kopējā piedāvājumā) un piedāvājuma nodrošinājuma kopija</w:t>
      </w:r>
      <w:r w:rsidR="00C07B78" w:rsidRPr="000741F8">
        <w:rPr>
          <w:sz w:val="23"/>
          <w:szCs w:val="23"/>
        </w:rPr>
        <w:t xml:space="preserve"> vai maksājuma uzdevuma kopija</w:t>
      </w:r>
      <w:r w:rsidRPr="000741F8">
        <w:rPr>
          <w:sz w:val="23"/>
          <w:szCs w:val="23"/>
        </w:rPr>
        <w:t xml:space="preserve"> (iešūta kopējā piedāvājumā);</w:t>
      </w:r>
    </w:p>
    <w:p w14:paraId="5B4730BE" w14:textId="3111C62B" w:rsidR="00CD764B" w:rsidRPr="000741F8" w:rsidRDefault="00CD764B" w:rsidP="00CD764B">
      <w:pPr>
        <w:numPr>
          <w:ilvl w:val="1"/>
          <w:numId w:val="2"/>
        </w:numPr>
        <w:tabs>
          <w:tab w:val="clear" w:pos="1421"/>
          <w:tab w:val="left" w:pos="0"/>
          <w:tab w:val="left" w:pos="851"/>
          <w:tab w:val="num" w:pos="1276"/>
        </w:tabs>
        <w:spacing w:after="80"/>
        <w:ind w:left="993"/>
        <w:jc w:val="both"/>
        <w:rPr>
          <w:sz w:val="23"/>
          <w:szCs w:val="23"/>
        </w:rPr>
      </w:pPr>
      <w:r w:rsidRPr="000741F8">
        <w:rPr>
          <w:sz w:val="23"/>
          <w:szCs w:val="23"/>
        </w:rPr>
        <w:t>Informāciju par Latvijā reģistrēta pretendenta reģistrācijas faktu</w:t>
      </w:r>
      <w:r w:rsidR="00967997" w:rsidRPr="000741F8">
        <w:rPr>
          <w:sz w:val="23"/>
          <w:szCs w:val="23"/>
        </w:rPr>
        <w:t xml:space="preserve"> un izslēgšanas nosacījumiem,</w:t>
      </w:r>
      <w:r w:rsidRPr="000741F8">
        <w:rPr>
          <w:sz w:val="23"/>
          <w:szCs w:val="23"/>
        </w:rPr>
        <w:t xml:space="preserve"> komisija iegūs publiskās datubāzēs. </w:t>
      </w:r>
      <w:r w:rsidRPr="000741F8">
        <w:rPr>
          <w:b/>
          <w:sz w:val="23"/>
          <w:szCs w:val="23"/>
        </w:rPr>
        <w:t>Ārvalstīs</w:t>
      </w:r>
      <w:r w:rsidRPr="000741F8">
        <w:rPr>
          <w:sz w:val="23"/>
          <w:szCs w:val="23"/>
        </w:rPr>
        <w:t xml:space="preserve"> reģistrēts pretendents iesniedz šādus dokumentus, kuri izsniegti ne agrāk kā </w:t>
      </w:r>
      <w:r w:rsidRPr="000741F8">
        <w:rPr>
          <w:b/>
          <w:sz w:val="23"/>
          <w:szCs w:val="23"/>
        </w:rPr>
        <w:t>mēnesi</w:t>
      </w:r>
      <w:r w:rsidRPr="000741F8">
        <w:rPr>
          <w:sz w:val="23"/>
          <w:szCs w:val="23"/>
        </w:rPr>
        <w:t xml:space="preserve"> pirms iesniegšanas dienas:</w:t>
      </w:r>
    </w:p>
    <w:p w14:paraId="5525D91D" w14:textId="77777777" w:rsidR="00CD764B" w:rsidRPr="000741F8"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741F8">
        <w:rPr>
          <w:sz w:val="23"/>
          <w:szCs w:val="23"/>
        </w:rPr>
        <w:t xml:space="preserve">attiecīgās ārvalsts kompetentās institūcijas izsniegtu dokumentu (tulkotu un apliecinātu dokumenta kopiju), </w:t>
      </w:r>
      <w:r w:rsidRPr="000741F8">
        <w:rPr>
          <w:b/>
          <w:sz w:val="23"/>
          <w:szCs w:val="23"/>
        </w:rPr>
        <w:t>kas apliecina, ka pretendents ir reģistrēts</w:t>
      </w:r>
      <w:r w:rsidRPr="000741F8">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0741F8"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741F8">
        <w:rPr>
          <w:sz w:val="23"/>
          <w:szCs w:val="23"/>
        </w:rPr>
        <w:t xml:space="preserve">attiecīgās ārvalsts kompetentās institūcijas izziņu (tulkotu un apliecinātu dokumenta kopiju), kas apliecina pretendenta likumiskā pārstāvja (vadītāja, direktora) </w:t>
      </w:r>
      <w:r w:rsidRPr="000741F8">
        <w:rPr>
          <w:b/>
          <w:sz w:val="23"/>
          <w:szCs w:val="23"/>
        </w:rPr>
        <w:t>paraksta tiesības</w:t>
      </w:r>
      <w:r w:rsidRPr="000741F8">
        <w:rPr>
          <w:sz w:val="23"/>
          <w:szCs w:val="23"/>
        </w:rPr>
        <w:t>. Ja pieteikumu paraksta pilnvarotā persona – papildus pievieno pilnvaras oriģināla eksemplāru.</w:t>
      </w:r>
    </w:p>
    <w:p w14:paraId="7FC85533" w14:textId="27B20888" w:rsidR="00992BCD" w:rsidRPr="000741F8" w:rsidRDefault="00992BCD" w:rsidP="00992BCD">
      <w:pPr>
        <w:numPr>
          <w:ilvl w:val="0"/>
          <w:numId w:val="2"/>
        </w:numPr>
        <w:tabs>
          <w:tab w:val="clear" w:pos="570"/>
          <w:tab w:val="left" w:pos="0"/>
          <w:tab w:val="num" w:pos="426"/>
          <w:tab w:val="left" w:pos="851"/>
        </w:tabs>
        <w:spacing w:after="80"/>
        <w:jc w:val="both"/>
        <w:rPr>
          <w:sz w:val="23"/>
          <w:szCs w:val="23"/>
        </w:rPr>
      </w:pPr>
      <w:r w:rsidRPr="000741F8">
        <w:rPr>
          <w:b/>
          <w:color w:val="000000"/>
          <w:sz w:val="23"/>
          <w:szCs w:val="23"/>
        </w:rPr>
        <w:t>Iesniedzamie piedāvājuma dokumenti:</w:t>
      </w:r>
    </w:p>
    <w:p w14:paraId="6FAEEAF7" w14:textId="12FA6A27" w:rsidR="007A54A0" w:rsidRPr="007A54A0" w:rsidRDefault="00742136" w:rsidP="00BB34CC">
      <w:pPr>
        <w:numPr>
          <w:ilvl w:val="1"/>
          <w:numId w:val="2"/>
        </w:numPr>
        <w:tabs>
          <w:tab w:val="clear" w:pos="1421"/>
          <w:tab w:val="left" w:pos="0"/>
          <w:tab w:val="left" w:pos="851"/>
          <w:tab w:val="num" w:pos="993"/>
        </w:tabs>
        <w:spacing w:after="80"/>
        <w:ind w:left="993"/>
        <w:jc w:val="both"/>
        <w:rPr>
          <w:sz w:val="23"/>
          <w:szCs w:val="23"/>
        </w:rPr>
      </w:pPr>
      <w:r w:rsidRPr="000741F8">
        <w:rPr>
          <w:b/>
          <w:sz w:val="23"/>
          <w:szCs w:val="23"/>
        </w:rPr>
        <w:t xml:space="preserve">Parakstīts </w:t>
      </w:r>
      <w:r w:rsidR="0087385C" w:rsidRPr="000741F8">
        <w:rPr>
          <w:b/>
          <w:sz w:val="23"/>
          <w:szCs w:val="23"/>
        </w:rPr>
        <w:t>Tehniskais piedāvājums</w:t>
      </w:r>
      <w:r w:rsidR="0067457A" w:rsidRPr="000741F8">
        <w:rPr>
          <w:b/>
          <w:sz w:val="23"/>
          <w:szCs w:val="23"/>
        </w:rPr>
        <w:t xml:space="preserve"> </w:t>
      </w:r>
      <w:r w:rsidR="0067457A" w:rsidRPr="000741F8">
        <w:rPr>
          <w:sz w:val="23"/>
          <w:szCs w:val="23"/>
        </w:rPr>
        <w:t xml:space="preserve">atbilstoši </w:t>
      </w:r>
      <w:r w:rsidR="009A1377" w:rsidRPr="000741F8">
        <w:rPr>
          <w:sz w:val="23"/>
          <w:szCs w:val="23"/>
        </w:rPr>
        <w:t>nolikuma 3.pielikumam</w:t>
      </w:r>
      <w:r w:rsidR="00FD5DE2">
        <w:rPr>
          <w:sz w:val="23"/>
          <w:szCs w:val="23"/>
        </w:rPr>
        <w:t>,</w:t>
      </w:r>
      <w:r w:rsidR="00656CBA" w:rsidRPr="000741F8">
        <w:rPr>
          <w:sz w:val="23"/>
          <w:szCs w:val="23"/>
        </w:rPr>
        <w:t xml:space="preserve"> iekļaujot visu prasīto informāciju</w:t>
      </w:r>
      <w:r w:rsidR="001B3128" w:rsidRPr="000741F8">
        <w:rPr>
          <w:sz w:val="23"/>
          <w:szCs w:val="23"/>
        </w:rPr>
        <w:t>.</w:t>
      </w:r>
      <w:r w:rsidR="00656CBA" w:rsidRPr="000741F8">
        <w:rPr>
          <w:sz w:val="23"/>
          <w:szCs w:val="23"/>
        </w:rPr>
        <w:t xml:space="preserve"> Tehniskajam piedāvājumam jāatbilst tehniskās specifikācijas minimālajām prasībām.</w:t>
      </w:r>
      <w:r w:rsidR="00F917BF" w:rsidRPr="000741F8">
        <w:rPr>
          <w:sz w:val="23"/>
          <w:szCs w:val="23"/>
        </w:rPr>
        <w:t xml:space="preserve"> </w:t>
      </w:r>
      <w:r w:rsidR="00FD5DE2" w:rsidRPr="003D1691">
        <w:rPr>
          <w:color w:val="000000"/>
          <w:sz w:val="23"/>
          <w:szCs w:val="23"/>
          <w:u w:val="single"/>
        </w:rPr>
        <w:t>Tehniskajam piedāvājumam pievieno</w:t>
      </w:r>
      <w:r w:rsidR="007A54A0">
        <w:rPr>
          <w:color w:val="000000"/>
          <w:sz w:val="23"/>
          <w:szCs w:val="23"/>
          <w:u w:val="single"/>
        </w:rPr>
        <w:t>:</w:t>
      </w:r>
    </w:p>
    <w:p w14:paraId="048D0559" w14:textId="77777777" w:rsidR="007A54A0" w:rsidRPr="00F51C8D" w:rsidRDefault="00FD5DE2" w:rsidP="007A54A0">
      <w:pPr>
        <w:numPr>
          <w:ilvl w:val="2"/>
          <w:numId w:val="2"/>
        </w:numPr>
        <w:tabs>
          <w:tab w:val="clear" w:pos="720"/>
          <w:tab w:val="left" w:pos="0"/>
          <w:tab w:val="left" w:pos="851"/>
        </w:tabs>
        <w:spacing w:after="80"/>
        <w:ind w:left="1701" w:hanging="708"/>
        <w:jc w:val="both"/>
        <w:rPr>
          <w:sz w:val="23"/>
          <w:szCs w:val="23"/>
        </w:rPr>
      </w:pPr>
      <w:r w:rsidRPr="00F51C8D">
        <w:rPr>
          <w:color w:val="000000"/>
          <w:sz w:val="23"/>
          <w:szCs w:val="23"/>
        </w:rPr>
        <w:t>ražotāja dokumentāciju, izdruku no ražotāja mājas lapas vai citu dokumentu, kas apliecina piedāvāto preču atbilstību tehniskās specifikācijas prasībām</w:t>
      </w:r>
      <w:r w:rsidR="007A54A0" w:rsidRPr="00F51C8D">
        <w:rPr>
          <w:color w:val="000000"/>
          <w:sz w:val="23"/>
          <w:szCs w:val="23"/>
        </w:rPr>
        <w:t>;</w:t>
      </w:r>
    </w:p>
    <w:p w14:paraId="7A89318E" w14:textId="73015481" w:rsidR="007A54A0" w:rsidRPr="007A54A0" w:rsidRDefault="007A54A0" w:rsidP="007A54A0">
      <w:pPr>
        <w:numPr>
          <w:ilvl w:val="2"/>
          <w:numId w:val="2"/>
        </w:numPr>
        <w:tabs>
          <w:tab w:val="clear" w:pos="720"/>
          <w:tab w:val="left" w:pos="0"/>
          <w:tab w:val="left" w:pos="851"/>
        </w:tabs>
        <w:spacing w:after="80"/>
        <w:ind w:left="1701" w:hanging="708"/>
        <w:jc w:val="both"/>
        <w:rPr>
          <w:sz w:val="23"/>
          <w:szCs w:val="23"/>
        </w:rPr>
      </w:pPr>
      <w:r>
        <w:rPr>
          <w:sz w:val="23"/>
          <w:szCs w:val="23"/>
        </w:rPr>
        <w:t>s</w:t>
      </w:r>
      <w:r w:rsidRPr="007A54A0">
        <w:rPr>
          <w:sz w:val="23"/>
          <w:szCs w:val="23"/>
        </w:rPr>
        <w:t>tarptautiskās Motosporta Federācijas (FIM) sertifikāt</w:t>
      </w:r>
      <w:r>
        <w:rPr>
          <w:sz w:val="23"/>
          <w:szCs w:val="23"/>
        </w:rPr>
        <w:t>a kopiju</w:t>
      </w:r>
      <w:r w:rsidRPr="007A54A0">
        <w:rPr>
          <w:sz w:val="23"/>
          <w:szCs w:val="23"/>
        </w:rPr>
        <w:t xml:space="preserve"> (A PLUS+)</w:t>
      </w:r>
      <w:r w:rsidR="007C08BA">
        <w:rPr>
          <w:sz w:val="23"/>
          <w:szCs w:val="23"/>
        </w:rPr>
        <w:t>;</w:t>
      </w:r>
    </w:p>
    <w:p w14:paraId="49424A4F" w14:textId="7FB4A648" w:rsidR="00BB34CC" w:rsidRPr="000741F8" w:rsidRDefault="007A54A0" w:rsidP="007A54A0">
      <w:pPr>
        <w:numPr>
          <w:ilvl w:val="2"/>
          <w:numId w:val="2"/>
        </w:numPr>
        <w:tabs>
          <w:tab w:val="clear" w:pos="720"/>
          <w:tab w:val="left" w:pos="0"/>
          <w:tab w:val="left" w:pos="851"/>
        </w:tabs>
        <w:spacing w:after="80"/>
        <w:ind w:left="1701" w:hanging="708"/>
        <w:jc w:val="both"/>
        <w:rPr>
          <w:sz w:val="23"/>
          <w:szCs w:val="23"/>
        </w:rPr>
      </w:pPr>
      <w:r w:rsidRPr="000741F8">
        <w:rPr>
          <w:sz w:val="23"/>
          <w:szCs w:val="23"/>
        </w:rPr>
        <w:lastRenderedPageBreak/>
        <w:t>Vēlams pievienot piedāvāto iekārtu krāsainu attēlu vai foto uz atsevišķas A4 formāta lapas.</w:t>
      </w:r>
    </w:p>
    <w:p w14:paraId="39F94A8F" w14:textId="6054A2E3" w:rsidR="00F47262" w:rsidRPr="000741F8" w:rsidRDefault="00742136" w:rsidP="00992BCD">
      <w:pPr>
        <w:numPr>
          <w:ilvl w:val="1"/>
          <w:numId w:val="2"/>
        </w:numPr>
        <w:tabs>
          <w:tab w:val="clear" w:pos="1421"/>
          <w:tab w:val="left" w:pos="0"/>
          <w:tab w:val="left" w:pos="851"/>
          <w:tab w:val="num" w:pos="993"/>
        </w:tabs>
        <w:spacing w:after="80"/>
        <w:ind w:left="993"/>
        <w:jc w:val="both"/>
        <w:rPr>
          <w:sz w:val="23"/>
          <w:szCs w:val="23"/>
        </w:rPr>
      </w:pPr>
      <w:r w:rsidRPr="000741F8">
        <w:rPr>
          <w:b/>
          <w:sz w:val="23"/>
          <w:szCs w:val="23"/>
        </w:rPr>
        <w:t xml:space="preserve">Parakstīts </w:t>
      </w:r>
      <w:r w:rsidR="00677B7D" w:rsidRPr="000741F8">
        <w:rPr>
          <w:b/>
          <w:sz w:val="23"/>
          <w:szCs w:val="23"/>
        </w:rPr>
        <w:t>Finanšu piedāvājums</w:t>
      </w:r>
      <w:r w:rsidR="00677B7D" w:rsidRPr="000741F8">
        <w:rPr>
          <w:sz w:val="23"/>
          <w:szCs w:val="23"/>
        </w:rPr>
        <w:t xml:space="preserve"> </w:t>
      </w:r>
      <w:r w:rsidR="00C920A9" w:rsidRPr="000741F8">
        <w:rPr>
          <w:sz w:val="23"/>
          <w:szCs w:val="23"/>
        </w:rPr>
        <w:t>atbilstoši nolikuma 4.pielikumam</w:t>
      </w:r>
      <w:r w:rsidR="00677B7D" w:rsidRPr="000741F8">
        <w:rPr>
          <w:sz w:val="23"/>
          <w:szCs w:val="23"/>
        </w:rPr>
        <w:t xml:space="preserve">, kurā jānorāda kopējās </w:t>
      </w:r>
      <w:r w:rsidR="00986232" w:rsidRPr="000741F8">
        <w:rPr>
          <w:sz w:val="23"/>
          <w:szCs w:val="23"/>
        </w:rPr>
        <w:t>piegādes</w:t>
      </w:r>
      <w:r w:rsidR="00A17675">
        <w:rPr>
          <w:sz w:val="23"/>
          <w:szCs w:val="23"/>
        </w:rPr>
        <w:t xml:space="preserve"> un uzstādīšanas</w:t>
      </w:r>
      <w:r w:rsidR="009F6CC6" w:rsidRPr="000741F8">
        <w:rPr>
          <w:sz w:val="23"/>
          <w:szCs w:val="23"/>
        </w:rPr>
        <w:t xml:space="preserve"> izmaksas</w:t>
      </w:r>
      <w:r w:rsidR="00710050" w:rsidRPr="000741F8">
        <w:rPr>
          <w:sz w:val="23"/>
          <w:szCs w:val="23"/>
        </w:rPr>
        <w:t>,</w:t>
      </w:r>
      <w:r w:rsidR="00677B7D" w:rsidRPr="000741F8">
        <w:rPr>
          <w:sz w:val="23"/>
          <w:szCs w:val="23"/>
        </w:rPr>
        <w:t xml:space="preserve"> </w:t>
      </w:r>
      <w:r w:rsidR="00982267" w:rsidRPr="000741F8">
        <w:rPr>
          <w:sz w:val="23"/>
          <w:szCs w:val="23"/>
        </w:rPr>
        <w:t>izņemot pievienotās vērtības nodokli</w:t>
      </w:r>
      <w:r w:rsidR="00BA3BDA" w:rsidRPr="000741F8">
        <w:rPr>
          <w:sz w:val="23"/>
          <w:szCs w:val="23"/>
        </w:rPr>
        <w:t>.</w:t>
      </w:r>
    </w:p>
    <w:p w14:paraId="0430ADDD" w14:textId="132CA417" w:rsidR="00DF0031" w:rsidRPr="000741F8" w:rsidRDefault="00DF0031" w:rsidP="00992BCD">
      <w:pPr>
        <w:numPr>
          <w:ilvl w:val="0"/>
          <w:numId w:val="2"/>
        </w:numPr>
        <w:tabs>
          <w:tab w:val="left" w:pos="0"/>
          <w:tab w:val="left" w:pos="851"/>
        </w:tabs>
        <w:spacing w:after="80"/>
        <w:jc w:val="both"/>
        <w:rPr>
          <w:sz w:val="23"/>
          <w:szCs w:val="23"/>
        </w:rPr>
      </w:pPr>
      <w:r w:rsidRPr="000741F8">
        <w:rPr>
          <w:sz w:val="23"/>
          <w:szCs w:val="23"/>
        </w:rPr>
        <w:t xml:space="preserve">Piedāvājumam pievieno </w:t>
      </w:r>
      <w:r w:rsidRPr="000741F8">
        <w:rPr>
          <w:b/>
          <w:sz w:val="23"/>
          <w:szCs w:val="23"/>
        </w:rPr>
        <w:t>tehnisko</w:t>
      </w:r>
      <w:r w:rsidR="00096C8D" w:rsidRPr="000741F8">
        <w:rPr>
          <w:b/>
          <w:sz w:val="23"/>
          <w:szCs w:val="23"/>
        </w:rPr>
        <w:t xml:space="preserve"> un finanšu</w:t>
      </w:r>
      <w:r w:rsidRPr="000741F8">
        <w:rPr>
          <w:b/>
          <w:sz w:val="23"/>
          <w:szCs w:val="23"/>
        </w:rPr>
        <w:t xml:space="preserve"> piedāvājumu elektroniskā formā</w:t>
      </w:r>
      <w:r w:rsidRPr="000741F8">
        <w:rPr>
          <w:sz w:val="23"/>
          <w:szCs w:val="23"/>
        </w:rPr>
        <w:t xml:space="preserve">, </w:t>
      </w:r>
      <w:r w:rsidRPr="000741F8">
        <w:rPr>
          <w:b/>
          <w:sz w:val="23"/>
          <w:szCs w:val="23"/>
        </w:rPr>
        <w:t>CD</w:t>
      </w:r>
      <w:r w:rsidRPr="000741F8">
        <w:rPr>
          <w:sz w:val="23"/>
          <w:szCs w:val="23"/>
        </w:rPr>
        <w:t xml:space="preserve"> diskā.</w:t>
      </w:r>
    </w:p>
    <w:p w14:paraId="6168BEE1" w14:textId="2E9B00A9" w:rsidR="00E219F7" w:rsidRPr="000741F8" w:rsidRDefault="00E219F7" w:rsidP="00A62262">
      <w:pPr>
        <w:pStyle w:val="ListParagraph"/>
        <w:tabs>
          <w:tab w:val="left" w:pos="0"/>
        </w:tabs>
        <w:spacing w:before="240" w:after="240"/>
        <w:ind w:left="0"/>
        <w:jc w:val="center"/>
        <w:rPr>
          <w:sz w:val="23"/>
          <w:szCs w:val="23"/>
        </w:rPr>
      </w:pPr>
      <w:r w:rsidRPr="000741F8">
        <w:rPr>
          <w:b/>
          <w:sz w:val="23"/>
          <w:szCs w:val="23"/>
        </w:rPr>
        <w:t>VII. Piedāvājumu vērtēšanas kritēriji un lēmuma pieņemšana</w:t>
      </w:r>
    </w:p>
    <w:p w14:paraId="6C30C0EF" w14:textId="77777777" w:rsidR="00EF1C79" w:rsidRPr="00F33839" w:rsidRDefault="00EF1C79" w:rsidP="00EF1C79">
      <w:pPr>
        <w:numPr>
          <w:ilvl w:val="0"/>
          <w:numId w:val="2"/>
        </w:numPr>
        <w:tabs>
          <w:tab w:val="left" w:pos="0"/>
          <w:tab w:val="left" w:pos="851"/>
        </w:tabs>
        <w:spacing w:after="120"/>
        <w:jc w:val="both"/>
        <w:rPr>
          <w:sz w:val="23"/>
          <w:szCs w:val="23"/>
        </w:rPr>
      </w:pPr>
      <w:r w:rsidRPr="00F33839">
        <w:rPr>
          <w:sz w:val="23"/>
          <w:szCs w:val="23"/>
        </w:rPr>
        <w:t xml:space="preserve">Iepirkuma komisija izvēlas Publisko iepirkumu likuma, šī Nolikuma un Tehnisko specifikāciju prasībām atbilstošu piedāvājumu ar </w:t>
      </w:r>
      <w:r w:rsidRPr="00F33839">
        <w:rPr>
          <w:b/>
          <w:sz w:val="23"/>
          <w:szCs w:val="23"/>
        </w:rPr>
        <w:t>viszemāko cenu</w:t>
      </w:r>
      <w:r w:rsidRPr="00F33839">
        <w:rPr>
          <w:sz w:val="23"/>
          <w:szCs w:val="23"/>
        </w:rPr>
        <w:t>.</w:t>
      </w:r>
    </w:p>
    <w:p w14:paraId="25668245" w14:textId="77777777" w:rsidR="00EF1C79" w:rsidRPr="00F33839" w:rsidRDefault="00EF1C79" w:rsidP="00EF1C79">
      <w:pPr>
        <w:numPr>
          <w:ilvl w:val="0"/>
          <w:numId w:val="2"/>
        </w:numPr>
        <w:tabs>
          <w:tab w:val="left" w:pos="0"/>
          <w:tab w:val="left" w:pos="851"/>
        </w:tabs>
        <w:spacing w:after="120"/>
        <w:jc w:val="both"/>
        <w:rPr>
          <w:sz w:val="23"/>
          <w:szCs w:val="23"/>
        </w:rPr>
      </w:pPr>
      <w:r w:rsidRPr="00F33839">
        <w:rPr>
          <w:sz w:val="23"/>
          <w:szCs w:val="23"/>
        </w:rPr>
        <w:t>Komisija atlasa pretendentus saskaņā ar izvirzītajām kvalifikācijas prasībām, pārbauda piedāvājumu atbilstību iepirkuma nolikumā noteiktajām prasībām un izvēlas piedāvājumu saskaņā ar izraudzīto piedāvājuma izvēles kritēriju.</w:t>
      </w:r>
    </w:p>
    <w:p w14:paraId="4C40D310" w14:textId="77777777" w:rsidR="0008334D" w:rsidRPr="00F33839" w:rsidRDefault="00EF1C79" w:rsidP="00EF1C79">
      <w:pPr>
        <w:numPr>
          <w:ilvl w:val="0"/>
          <w:numId w:val="2"/>
        </w:numPr>
        <w:tabs>
          <w:tab w:val="left" w:pos="0"/>
          <w:tab w:val="left" w:pos="851"/>
        </w:tabs>
        <w:spacing w:after="120"/>
        <w:jc w:val="both"/>
        <w:rPr>
          <w:sz w:val="23"/>
          <w:szCs w:val="23"/>
        </w:rPr>
      </w:pPr>
      <w:r w:rsidRPr="00F33839">
        <w:rPr>
          <w:sz w:val="23"/>
          <w:szCs w:val="23"/>
        </w:rPr>
        <w:t>Komisija izslēdz pretendentu no tālākas dalības iepirkumā un neizskata tā piedāvājumu Publisko iepirkumu likuma 8.</w:t>
      </w:r>
      <w:r w:rsidRPr="00F33839">
        <w:rPr>
          <w:sz w:val="23"/>
          <w:szCs w:val="23"/>
          <w:vertAlign w:val="superscript"/>
        </w:rPr>
        <w:t>2</w:t>
      </w:r>
      <w:r w:rsidRPr="00F33839">
        <w:rPr>
          <w:sz w:val="23"/>
          <w:szCs w:val="23"/>
        </w:rPr>
        <w:t xml:space="preserve"> panta piektajā daļā noteiktajos gadījumos. Ar normatīvo aktu var iepazīties </w:t>
      </w:r>
      <w:hyperlink r:id="rId10" w:history="1">
        <w:r w:rsidRPr="00F33839">
          <w:rPr>
            <w:rStyle w:val="Hyperlink"/>
            <w:sz w:val="23"/>
            <w:szCs w:val="23"/>
          </w:rPr>
          <w:t>http://likumi.lv/doc.php?id=133536</w:t>
        </w:r>
      </w:hyperlink>
      <w:r w:rsidRPr="00F33839">
        <w:rPr>
          <w:sz w:val="23"/>
          <w:szCs w:val="23"/>
        </w:rPr>
        <w:t xml:space="preserve">. </w:t>
      </w:r>
    </w:p>
    <w:p w14:paraId="7FD3DDDE" w14:textId="77777777" w:rsidR="001738CF" w:rsidRPr="00F33839" w:rsidRDefault="00EF1C79" w:rsidP="001738CF">
      <w:pPr>
        <w:numPr>
          <w:ilvl w:val="0"/>
          <w:numId w:val="2"/>
        </w:numPr>
        <w:tabs>
          <w:tab w:val="left" w:pos="0"/>
          <w:tab w:val="left" w:pos="851"/>
        </w:tabs>
        <w:spacing w:after="120"/>
        <w:jc w:val="both"/>
        <w:rPr>
          <w:sz w:val="23"/>
          <w:szCs w:val="23"/>
        </w:rPr>
      </w:pPr>
      <w:r w:rsidRPr="00F33839">
        <w:rPr>
          <w:sz w:val="23"/>
          <w:szCs w:val="23"/>
        </w:rPr>
        <w:t>Informāciju par Latvijā reģistrēta pretendenta atbilstību Publisko iepirkumu likuma 8.</w:t>
      </w:r>
      <w:r w:rsidRPr="00F33839">
        <w:rPr>
          <w:sz w:val="23"/>
          <w:szCs w:val="23"/>
          <w:vertAlign w:val="superscript"/>
        </w:rPr>
        <w:t>2</w:t>
      </w:r>
      <w:r w:rsidRPr="00F33839">
        <w:rPr>
          <w:sz w:val="23"/>
          <w:szCs w:val="23"/>
        </w:rPr>
        <w:t xml:space="preserve"> panta piektās daļas izslēdzošajiem nosacījumiem, Pasūtītājs iegūs publiskās datubāzēs. Attiecībā uz ārvalstī reģistrētu vai pastāvīgi dzīvojošu pretendentu, kuram būtu piešķiramas līguma slēgšanas tiesības atbilstoši noteiktajām prasībām un kritērijiem, komisija pieprasīs, lai tas iesniedz attiecīgās ārvalsts kompetentās institūcijas izziņu, kas apliecina, ka uz to neattiecas Publisko iepirkumu likuma 8.</w:t>
      </w:r>
      <w:r w:rsidRPr="00F33839">
        <w:rPr>
          <w:sz w:val="23"/>
          <w:szCs w:val="23"/>
          <w:vertAlign w:val="superscript"/>
        </w:rPr>
        <w:t>2</w:t>
      </w:r>
      <w:r w:rsidRPr="00F33839">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14:paraId="532A1F10" w14:textId="166EB070" w:rsidR="001738CF" w:rsidRPr="00F33839" w:rsidRDefault="001738CF" w:rsidP="001738CF">
      <w:pPr>
        <w:numPr>
          <w:ilvl w:val="0"/>
          <w:numId w:val="2"/>
        </w:numPr>
        <w:tabs>
          <w:tab w:val="left" w:pos="0"/>
          <w:tab w:val="left" w:pos="851"/>
        </w:tabs>
        <w:spacing w:after="120"/>
        <w:jc w:val="both"/>
        <w:rPr>
          <w:sz w:val="23"/>
          <w:szCs w:val="23"/>
        </w:rPr>
      </w:pPr>
      <w:r w:rsidRPr="00F33839">
        <w:rPr>
          <w:sz w:val="23"/>
          <w:szCs w:val="23"/>
        </w:rPr>
        <w:t>Ār</w:t>
      </w:r>
      <w:r w:rsidR="00E06499">
        <w:rPr>
          <w:sz w:val="23"/>
          <w:szCs w:val="23"/>
        </w:rPr>
        <w:t xml:space="preserve">valstīs reģistrēts pretendents </w:t>
      </w:r>
      <w:r w:rsidR="00E06499" w:rsidRPr="00F33839">
        <w:rPr>
          <w:b/>
          <w:sz w:val="23"/>
          <w:szCs w:val="23"/>
        </w:rPr>
        <w:t>ir tiesīgs</w:t>
      </w:r>
      <w:r w:rsidR="00E06499" w:rsidRPr="00F33839">
        <w:rPr>
          <w:sz w:val="23"/>
          <w:szCs w:val="23"/>
        </w:rPr>
        <w:t xml:space="preserve"> </w:t>
      </w:r>
      <w:r w:rsidRPr="00F33839">
        <w:rPr>
          <w:sz w:val="23"/>
          <w:szCs w:val="23"/>
        </w:rPr>
        <w:t>kopā ar pieteikumu iesniegt attiecīgās ārvalsts kompetentās institūcijas izziņu, kas apliecina, ka uz to neattiecas Publisko iepirkumu likuma 8.</w:t>
      </w:r>
      <w:r w:rsidRPr="00F33839">
        <w:rPr>
          <w:sz w:val="23"/>
          <w:szCs w:val="23"/>
          <w:vertAlign w:val="superscript"/>
        </w:rPr>
        <w:t>2</w:t>
      </w:r>
      <w:r w:rsidRPr="00F33839">
        <w:rPr>
          <w:sz w:val="23"/>
          <w:szCs w:val="23"/>
        </w:rPr>
        <w:t xml:space="preserve"> piektajā daļā noteiktie gadījumi, proti:</w:t>
      </w:r>
    </w:p>
    <w:p w14:paraId="78A20497" w14:textId="77777777" w:rsidR="00BE5765" w:rsidRPr="00F33839" w:rsidRDefault="001738CF" w:rsidP="00F8273D">
      <w:pPr>
        <w:numPr>
          <w:ilvl w:val="1"/>
          <w:numId w:val="2"/>
        </w:numPr>
        <w:tabs>
          <w:tab w:val="clear" w:pos="1421"/>
          <w:tab w:val="num" w:pos="851"/>
          <w:tab w:val="left" w:pos="1276"/>
        </w:tabs>
        <w:spacing w:after="80"/>
        <w:ind w:left="1276"/>
        <w:jc w:val="both"/>
        <w:rPr>
          <w:sz w:val="23"/>
          <w:szCs w:val="23"/>
        </w:rPr>
      </w:pPr>
      <w:r w:rsidRPr="00F33839">
        <w:rPr>
          <w:sz w:val="23"/>
          <w:szCs w:val="23"/>
          <w:u w:val="single"/>
        </w:rPr>
        <w:t>nav pasludināts pretendenta maksātnespējas process</w:t>
      </w:r>
      <w:r w:rsidRPr="00F33839">
        <w:rPr>
          <w:sz w:val="23"/>
          <w:szCs w:val="23"/>
        </w:rPr>
        <w:t xml:space="preserve">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0EB83E4" w14:textId="77777777" w:rsidR="00BE5765" w:rsidRPr="00F33839" w:rsidRDefault="0082190F" w:rsidP="00F8273D">
      <w:pPr>
        <w:numPr>
          <w:ilvl w:val="1"/>
          <w:numId w:val="2"/>
        </w:numPr>
        <w:tabs>
          <w:tab w:val="clear" w:pos="1421"/>
          <w:tab w:val="num" w:pos="851"/>
          <w:tab w:val="left" w:pos="1276"/>
        </w:tabs>
        <w:spacing w:after="80"/>
        <w:ind w:left="1276"/>
        <w:jc w:val="both"/>
        <w:rPr>
          <w:sz w:val="23"/>
          <w:szCs w:val="23"/>
        </w:rPr>
      </w:pPr>
      <w:r w:rsidRPr="00F33839">
        <w:rPr>
          <w:sz w:val="23"/>
          <w:szCs w:val="23"/>
        </w:rPr>
        <w:t>dienā, kad paziņojums par plānoto līgumu publicēts Iepirkumu uzraudzības biroja mājaslapā, vai dienā, kad pieņemts lēmums par iespējamu līguma slēgšanas tiesību piešķiršanu, Latvijā vai valstī, kurā tas reģistrēts vai kurā atr</w:t>
      </w:r>
      <w:r w:rsidR="00911E8D" w:rsidRPr="00F33839">
        <w:rPr>
          <w:sz w:val="23"/>
          <w:szCs w:val="23"/>
        </w:rPr>
        <w:t xml:space="preserve">odas tā pastāvīgā dzīvesvieta, pretendentam </w:t>
      </w:r>
      <w:r w:rsidR="00911E8D" w:rsidRPr="00F33839">
        <w:rPr>
          <w:sz w:val="23"/>
          <w:szCs w:val="23"/>
          <w:u w:val="single"/>
        </w:rPr>
        <w:t>nav</w:t>
      </w:r>
      <w:r w:rsidRPr="00F33839">
        <w:rPr>
          <w:sz w:val="23"/>
          <w:szCs w:val="23"/>
          <w:u w:val="single"/>
        </w:rPr>
        <w:t xml:space="preserve"> nodokļu parādi</w:t>
      </w:r>
      <w:r w:rsidRPr="00F33839">
        <w:rPr>
          <w:sz w:val="23"/>
          <w:szCs w:val="23"/>
        </w:rPr>
        <w:t xml:space="preserve">, tajā skaitā valsts sociālās apdrošināšanas obligāto iemaksu parādi, kas kopsummā kādā no valstīm pārsniedz </w:t>
      </w:r>
      <w:r w:rsidRPr="00E06499">
        <w:rPr>
          <w:sz w:val="23"/>
          <w:szCs w:val="23"/>
        </w:rPr>
        <w:t>150</w:t>
      </w:r>
      <w:r w:rsidRPr="00F33839">
        <w:rPr>
          <w:i/>
          <w:sz w:val="23"/>
          <w:szCs w:val="23"/>
        </w:rPr>
        <w:t xml:space="preserve"> euro</w:t>
      </w:r>
      <w:r w:rsidRPr="00F33839">
        <w:rPr>
          <w:sz w:val="23"/>
          <w:szCs w:val="23"/>
        </w:rPr>
        <w:t>;</w:t>
      </w:r>
    </w:p>
    <w:p w14:paraId="2C6D58C2" w14:textId="0F33CCDA" w:rsidR="00911E8D" w:rsidRPr="00F33839" w:rsidRDefault="00911E8D" w:rsidP="00F8273D">
      <w:pPr>
        <w:numPr>
          <w:ilvl w:val="1"/>
          <w:numId w:val="2"/>
        </w:numPr>
        <w:tabs>
          <w:tab w:val="clear" w:pos="1421"/>
          <w:tab w:val="num" w:pos="851"/>
          <w:tab w:val="left" w:pos="1276"/>
        </w:tabs>
        <w:spacing w:after="80"/>
        <w:ind w:left="1276"/>
        <w:jc w:val="both"/>
        <w:rPr>
          <w:sz w:val="23"/>
          <w:szCs w:val="23"/>
        </w:rPr>
      </w:pPr>
      <w:r w:rsidRPr="00F33839">
        <w:rPr>
          <w:sz w:val="23"/>
          <w:szCs w:val="23"/>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00BE5765" w:rsidRPr="00F33839">
        <w:rPr>
          <w:sz w:val="23"/>
          <w:szCs w:val="23"/>
        </w:rPr>
        <w:t>38.1. un 38.2.</w:t>
      </w:r>
      <w:r w:rsidRPr="00F33839">
        <w:rPr>
          <w:sz w:val="23"/>
          <w:szCs w:val="23"/>
        </w:rPr>
        <w:t>punktā minētie nosacījum</w:t>
      </w:r>
      <w:r w:rsidR="00BE5765" w:rsidRPr="00F33839">
        <w:rPr>
          <w:sz w:val="23"/>
          <w:szCs w:val="23"/>
        </w:rPr>
        <w:t>i.</w:t>
      </w:r>
    </w:p>
    <w:p w14:paraId="552057EB" w14:textId="677DD9A6" w:rsidR="00FD5DE2" w:rsidRPr="00F33839" w:rsidRDefault="00EF1C79" w:rsidP="00EF1C79">
      <w:pPr>
        <w:pStyle w:val="ListParagraph"/>
        <w:numPr>
          <w:ilvl w:val="0"/>
          <w:numId w:val="2"/>
        </w:numPr>
        <w:tabs>
          <w:tab w:val="left" w:pos="0"/>
          <w:tab w:val="left" w:pos="851"/>
        </w:tabs>
        <w:spacing w:after="80"/>
        <w:jc w:val="both"/>
        <w:rPr>
          <w:sz w:val="23"/>
          <w:szCs w:val="23"/>
        </w:rPr>
      </w:pPr>
      <w:r w:rsidRPr="00F33839">
        <w:rPr>
          <w:sz w:val="23"/>
          <w:szCs w:val="23"/>
        </w:rPr>
        <w:t>Ja izraudzītais pretendents atsakās slēgt iepirkuma līgumu ar pasūtītāju, pasūtītājs pieņem lēmumu slēgt līgumu ar nākamo pretendentu, vai pārtraukt iepirkumu, neizvēloties nevienu piedāvājumu. Ja pieņemts lēmums slēgt līgumu ar nākamo pretendentu, bet arī tas atsakās līgumu slēgt, pasūtītājs pieņem lēmumu pārtraukt iepirkumu, neizvēloties nevienu piedāvājumu.</w:t>
      </w:r>
    </w:p>
    <w:p w14:paraId="717D282E" w14:textId="77777777" w:rsidR="00275C3E" w:rsidRPr="00F33839" w:rsidRDefault="001E21AD" w:rsidP="00275C3E">
      <w:pPr>
        <w:pStyle w:val="ListParagraph"/>
        <w:numPr>
          <w:ilvl w:val="0"/>
          <w:numId w:val="2"/>
        </w:numPr>
        <w:tabs>
          <w:tab w:val="left" w:pos="0"/>
          <w:tab w:val="left" w:pos="851"/>
        </w:tabs>
        <w:spacing w:after="80"/>
        <w:jc w:val="both"/>
        <w:rPr>
          <w:sz w:val="23"/>
          <w:szCs w:val="23"/>
        </w:rPr>
      </w:pPr>
      <w:r w:rsidRPr="00F33839">
        <w:rPr>
          <w:sz w:val="23"/>
          <w:szCs w:val="23"/>
        </w:rPr>
        <w:t>Iepirkuma komisija:</w:t>
      </w:r>
    </w:p>
    <w:p w14:paraId="423D5E19" w14:textId="77777777" w:rsidR="00275C3E" w:rsidRPr="00F33839"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F33839">
        <w:rPr>
          <w:sz w:val="23"/>
          <w:szCs w:val="23"/>
        </w:rPr>
        <w:lastRenderedPageBreak/>
        <w:t>Pārbaudīs piedāvājumu atbilstoši Nolikumā norādītajām prasībām, vai tas ir cauršūts un caurauklots, pārbaudīs piedāvājuma noformējumu;</w:t>
      </w:r>
    </w:p>
    <w:p w14:paraId="6A3BC36A" w14:textId="01E84258" w:rsidR="00275C3E" w:rsidRPr="00F33839"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F33839">
        <w:rPr>
          <w:sz w:val="23"/>
          <w:szCs w:val="23"/>
        </w:rPr>
        <w:t>Veiks pretendentu atlasi – pārbaudīs iesniegto dokumentu atbilstību nolikuma prasībām, izskatīs publiskajās datubāzēs pieejamo informāciju par pretendenta kvalifikāciju</w:t>
      </w:r>
      <w:r w:rsidR="00132EB5" w:rsidRPr="00F33839">
        <w:rPr>
          <w:sz w:val="23"/>
          <w:szCs w:val="23"/>
        </w:rPr>
        <w:t xml:space="preserve"> u.c.</w:t>
      </w:r>
      <w:r w:rsidRPr="00F33839">
        <w:rPr>
          <w:sz w:val="23"/>
          <w:szCs w:val="23"/>
        </w:rPr>
        <w:t>;</w:t>
      </w:r>
    </w:p>
    <w:p w14:paraId="4B3FA29F" w14:textId="19887E8F" w:rsidR="00275C3E" w:rsidRPr="00F33839"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F33839">
        <w:rPr>
          <w:sz w:val="23"/>
          <w:szCs w:val="23"/>
        </w:rPr>
        <w:t>Pārbaudīs tehniskā piedāvājuma atbilstību tehnisko specifikāciju prasībām un nepieciešamības gadījumā pieprasīs pretendentam izskaidrot tehniskajā piedāvājumā iekļauto informāciju</w:t>
      </w:r>
      <w:r w:rsidR="00132EB5" w:rsidRPr="00F33839">
        <w:rPr>
          <w:sz w:val="23"/>
          <w:szCs w:val="23"/>
        </w:rPr>
        <w:t>. Pārbaudī</w:t>
      </w:r>
      <w:r w:rsidR="00E12356" w:rsidRPr="00F33839">
        <w:rPr>
          <w:sz w:val="23"/>
          <w:szCs w:val="23"/>
        </w:rPr>
        <w:t>s</w:t>
      </w:r>
      <w:r w:rsidR="00132EB5" w:rsidRPr="00F33839">
        <w:rPr>
          <w:sz w:val="23"/>
          <w:szCs w:val="23"/>
        </w:rPr>
        <w:t xml:space="preserve"> aritmētiskās kļūdas</w:t>
      </w:r>
      <w:r w:rsidRPr="00F33839">
        <w:rPr>
          <w:sz w:val="23"/>
          <w:szCs w:val="23"/>
        </w:rPr>
        <w:t>;</w:t>
      </w:r>
    </w:p>
    <w:p w14:paraId="5CC5B49B" w14:textId="77777777" w:rsidR="00275C3E" w:rsidRPr="00F33839"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F33839">
        <w:rPr>
          <w:sz w:val="23"/>
          <w:szCs w:val="23"/>
        </w:rPr>
        <w:t xml:space="preserve">Noteiks Nolikuma prasībām atbilstošu piedāvājumu un pieņems starplēmumu par pretendentu, kuram atbilstoši </w:t>
      </w:r>
      <w:r w:rsidRPr="00F33839">
        <w:rPr>
          <w:bCs/>
          <w:sz w:val="23"/>
          <w:szCs w:val="23"/>
        </w:rPr>
        <w:t xml:space="preserve">citām paziņojumā par līgumu un Nolikumā </w:t>
      </w:r>
      <w:r w:rsidRPr="00F33839">
        <w:rPr>
          <w:sz w:val="23"/>
          <w:szCs w:val="23"/>
        </w:rPr>
        <w:t xml:space="preserve">noteiktajām prasībām un </w:t>
      </w:r>
      <w:r w:rsidRPr="00F33839">
        <w:rPr>
          <w:bCs/>
          <w:sz w:val="23"/>
          <w:szCs w:val="23"/>
        </w:rPr>
        <w:t>izraudzītajam piedāvājuma izvēles kritērijam</w:t>
      </w:r>
      <w:r w:rsidRPr="00F33839">
        <w:rPr>
          <w:sz w:val="23"/>
          <w:szCs w:val="23"/>
        </w:rPr>
        <w:t xml:space="preserve"> būtu piešķiramas līguma slēgšanas tiesības;</w:t>
      </w:r>
    </w:p>
    <w:p w14:paraId="7DAB2D95" w14:textId="77777777" w:rsidR="00275C3E" w:rsidRPr="00F33839"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F33839">
        <w:rPr>
          <w:bCs/>
          <w:sz w:val="23"/>
          <w:szCs w:val="23"/>
        </w:rPr>
        <w:t>Veiks pārbaudi par Publisko iepirkumu likuma 8.</w:t>
      </w:r>
      <w:r w:rsidRPr="00F33839">
        <w:rPr>
          <w:bCs/>
          <w:sz w:val="23"/>
          <w:szCs w:val="23"/>
          <w:vertAlign w:val="superscript"/>
        </w:rPr>
        <w:t>2</w:t>
      </w:r>
      <w:r w:rsidRPr="00F33839">
        <w:rPr>
          <w:bCs/>
          <w:sz w:val="23"/>
          <w:szCs w:val="23"/>
        </w:rPr>
        <w:t xml:space="preserve"> pantā noteikto izslēdzošo nosacījumu neesamību attiecībā </w:t>
      </w:r>
      <w:r w:rsidR="00330A42" w:rsidRPr="00F33839">
        <w:rPr>
          <w:bCs/>
          <w:sz w:val="23"/>
          <w:szCs w:val="23"/>
        </w:rPr>
        <w:t xml:space="preserve">uz </w:t>
      </w:r>
      <w:r w:rsidRPr="00F33839">
        <w:rPr>
          <w:bCs/>
          <w:sz w:val="23"/>
          <w:szCs w:val="23"/>
        </w:rPr>
        <w:t>pretendentu, kuram atbilstoši citām paziņojumā par līgumu un Nolikumā noteiktajām prasībām un izraudzītajam piedāvājuma izvēles kritērijam būtu piešķir</w:t>
      </w:r>
      <w:r w:rsidR="00F55FA0" w:rsidRPr="00F33839">
        <w:rPr>
          <w:bCs/>
          <w:sz w:val="23"/>
          <w:szCs w:val="23"/>
        </w:rPr>
        <w:t>amas līguma slēgšanas tiesības;</w:t>
      </w:r>
    </w:p>
    <w:p w14:paraId="463588D8" w14:textId="15EE8781" w:rsidR="00275C3E" w:rsidRPr="00F33839"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F33839">
        <w:rPr>
          <w:sz w:val="23"/>
          <w:szCs w:val="23"/>
        </w:rPr>
        <w:t>Pieņems lēmumu par uzvarētāju.</w:t>
      </w:r>
    </w:p>
    <w:p w14:paraId="5AACD9C3" w14:textId="77777777" w:rsidR="00275C3E" w:rsidRPr="00F33839" w:rsidRDefault="001E21AD" w:rsidP="00275C3E">
      <w:pPr>
        <w:pStyle w:val="ListParagraph"/>
        <w:numPr>
          <w:ilvl w:val="0"/>
          <w:numId w:val="2"/>
        </w:numPr>
        <w:tabs>
          <w:tab w:val="left" w:pos="0"/>
          <w:tab w:val="left" w:pos="851"/>
        </w:tabs>
        <w:spacing w:after="80"/>
        <w:jc w:val="both"/>
        <w:rPr>
          <w:sz w:val="23"/>
          <w:szCs w:val="23"/>
        </w:rPr>
      </w:pPr>
      <w:r w:rsidRPr="00F33839">
        <w:rPr>
          <w:sz w:val="23"/>
          <w:szCs w:val="23"/>
        </w:rPr>
        <w:t>Trīs darba dienu laikā pēc lēmuma pieņemšanas visi pretendenti tiks informēti par komisijas pieņemto lēmumu;</w:t>
      </w:r>
    </w:p>
    <w:p w14:paraId="307179AD" w14:textId="77777777" w:rsidR="001C52FF" w:rsidRPr="000741F8" w:rsidRDefault="001E21AD" w:rsidP="001C52FF">
      <w:pPr>
        <w:pStyle w:val="ListParagraph"/>
        <w:numPr>
          <w:ilvl w:val="0"/>
          <w:numId w:val="2"/>
        </w:numPr>
        <w:tabs>
          <w:tab w:val="left" w:pos="0"/>
          <w:tab w:val="left" w:pos="851"/>
        </w:tabs>
        <w:spacing w:after="80"/>
        <w:jc w:val="both"/>
        <w:rPr>
          <w:sz w:val="23"/>
          <w:szCs w:val="23"/>
        </w:rPr>
      </w:pPr>
      <w:r w:rsidRPr="00F33839">
        <w:rPr>
          <w:sz w:val="23"/>
          <w:szCs w:val="23"/>
        </w:rPr>
        <w:t>Piedāvājumi, kas iesniegti pēc uzaicinājumā norādītā termiņa, netiks vērtēti</w:t>
      </w:r>
      <w:r w:rsidRPr="000741F8">
        <w:rPr>
          <w:sz w:val="23"/>
          <w:szCs w:val="23"/>
        </w:rPr>
        <w:t>.</w:t>
      </w:r>
    </w:p>
    <w:p w14:paraId="4E95918D" w14:textId="04CD2A5F" w:rsidR="001C52FF" w:rsidRPr="000741F8" w:rsidRDefault="001C52FF" w:rsidP="00264148">
      <w:pPr>
        <w:pStyle w:val="ListParagraph"/>
        <w:tabs>
          <w:tab w:val="left" w:pos="0"/>
        </w:tabs>
        <w:spacing w:before="240" w:after="240"/>
        <w:ind w:left="0"/>
        <w:jc w:val="center"/>
        <w:rPr>
          <w:sz w:val="23"/>
          <w:szCs w:val="23"/>
        </w:rPr>
      </w:pPr>
      <w:r w:rsidRPr="000741F8">
        <w:rPr>
          <w:b/>
          <w:sz w:val="23"/>
          <w:szCs w:val="23"/>
        </w:rPr>
        <w:t>VIII. Iepirkuma komisijas darbība</w:t>
      </w:r>
    </w:p>
    <w:p w14:paraId="0DA96A64"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Iepirkuma Komisija darbojas saskaņā ar Publisko iepirkumu likuma un dotā Nolikuma prasībām.</w:t>
      </w:r>
    </w:p>
    <w:p w14:paraId="54678206"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Savus lēmumus komisija pieņem sēžu laikā.</w:t>
      </w:r>
    </w:p>
    <w:p w14:paraId="719E1A4C"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Komisijas loceklis nevar vienlaikus pārstāvēt pasūtītāja un pretendenta intereses, kā arī nevar būt saistīts ar pretendentu.</w:t>
      </w:r>
    </w:p>
    <w:p w14:paraId="30925F49"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Komisija dokumentē katru iepirkuma stadiju, sastādot attiecīgus protokolus un citus dokumentus.</w:t>
      </w:r>
    </w:p>
    <w:p w14:paraId="4F314E93" w14:textId="77777777" w:rsidR="001C52FF" w:rsidRPr="000741F8" w:rsidRDefault="001C52FF" w:rsidP="001C52FF">
      <w:pPr>
        <w:pStyle w:val="ListParagraph"/>
        <w:numPr>
          <w:ilvl w:val="0"/>
          <w:numId w:val="2"/>
        </w:numPr>
        <w:tabs>
          <w:tab w:val="left" w:pos="0"/>
          <w:tab w:val="left" w:pos="851"/>
        </w:tabs>
        <w:spacing w:after="80"/>
        <w:jc w:val="both"/>
        <w:rPr>
          <w:sz w:val="23"/>
          <w:szCs w:val="23"/>
        </w:rPr>
      </w:pPr>
      <w:r w:rsidRPr="000741F8">
        <w:rPr>
          <w:sz w:val="23"/>
          <w:szCs w:val="23"/>
        </w:rPr>
        <w:t>Komisijai ir šādas tiesības:</w:t>
      </w:r>
    </w:p>
    <w:p w14:paraId="75F62752"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pieprasīt izskaidrot tehniskajā vai finanšu piedāvājumā iekļauto informāciju;</w:t>
      </w:r>
    </w:p>
    <w:p w14:paraId="2E7B6AAF"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lemt par iesniegtā piedāvājuma noraidīšanu, ja tiek konstatēts, ka tas neat</w:t>
      </w:r>
      <w:r w:rsidRPr="000741F8">
        <w:rPr>
          <w:sz w:val="23"/>
          <w:szCs w:val="23"/>
        </w:rPr>
        <w:softHyphen/>
        <w:t>bilst dotā Nolikuma prasībām;</w:t>
      </w:r>
    </w:p>
    <w:p w14:paraId="37678B8B"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pieņemt lēmumu par iepirkuma uzvarētāju vai objektīva iemeslu dēļ izbeigt iepirkumu, neizvēloties nevienu piedāvājumu;</w:t>
      </w:r>
    </w:p>
    <w:p w14:paraId="7604D3EC"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pieaicināt komisijas darbā speciālistus vai ekspertus ar padomdevēja tiesībām;</w:t>
      </w:r>
    </w:p>
    <w:p w14:paraId="5148DACE"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veikt citas darbības, kas izriet no šī iepirkuma Nolikuma un Publisko iepirkumu likuma.</w:t>
      </w:r>
    </w:p>
    <w:p w14:paraId="233DA804" w14:textId="77777777" w:rsidR="001C52FF" w:rsidRPr="000741F8" w:rsidRDefault="004E705E" w:rsidP="001C52FF">
      <w:pPr>
        <w:pStyle w:val="ListParagraph"/>
        <w:numPr>
          <w:ilvl w:val="0"/>
          <w:numId w:val="2"/>
        </w:numPr>
        <w:tabs>
          <w:tab w:val="left" w:pos="0"/>
          <w:tab w:val="left" w:pos="851"/>
        </w:tabs>
        <w:spacing w:after="80"/>
        <w:jc w:val="both"/>
        <w:rPr>
          <w:sz w:val="23"/>
          <w:szCs w:val="23"/>
        </w:rPr>
      </w:pPr>
      <w:r w:rsidRPr="000741F8">
        <w:rPr>
          <w:sz w:val="23"/>
          <w:szCs w:val="23"/>
        </w:rPr>
        <w:t>Komisijai ir šādi pienākumi:</w:t>
      </w:r>
    </w:p>
    <w:p w14:paraId="06D0611B"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izskatīt un izvērtēt pretendentu piedāvājumus un noteikt uzvarētāju;</w:t>
      </w:r>
    </w:p>
    <w:p w14:paraId="38A7DE99"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pārbaudīt, vai piedāvājumos nav aritmētisku kļūdu;</w:t>
      </w:r>
    </w:p>
    <w:p w14:paraId="57DDB107" w14:textId="77777777" w:rsidR="001C52FF" w:rsidRPr="000741F8" w:rsidRDefault="004E705E" w:rsidP="001C52FF">
      <w:pPr>
        <w:pStyle w:val="ListParagraph"/>
        <w:numPr>
          <w:ilvl w:val="1"/>
          <w:numId w:val="2"/>
        </w:numPr>
        <w:tabs>
          <w:tab w:val="left" w:pos="0"/>
          <w:tab w:val="left" w:pos="851"/>
        </w:tabs>
        <w:spacing w:after="80"/>
        <w:jc w:val="both"/>
        <w:rPr>
          <w:sz w:val="23"/>
          <w:szCs w:val="23"/>
        </w:rPr>
      </w:pPr>
      <w:r w:rsidRPr="000741F8">
        <w:rPr>
          <w:sz w:val="23"/>
          <w:szCs w:val="23"/>
        </w:rPr>
        <w:t>pēc līguma noslēgšanas, nosūtīt paziņojumu Iepirkumu uzraudzības birojam un visiem pretendentiem.</w:t>
      </w:r>
    </w:p>
    <w:p w14:paraId="459308B6" w14:textId="7C39157B" w:rsidR="001C52FF" w:rsidRPr="000741F8" w:rsidRDefault="004E705E" w:rsidP="003D32D0">
      <w:pPr>
        <w:pStyle w:val="ListParagraph"/>
        <w:numPr>
          <w:ilvl w:val="0"/>
          <w:numId w:val="2"/>
        </w:numPr>
        <w:tabs>
          <w:tab w:val="left" w:pos="0"/>
          <w:tab w:val="left" w:pos="851"/>
        </w:tabs>
        <w:spacing w:after="80"/>
        <w:jc w:val="both"/>
        <w:rPr>
          <w:sz w:val="23"/>
          <w:szCs w:val="23"/>
        </w:rPr>
      </w:pPr>
      <w:r w:rsidRPr="000741F8">
        <w:rPr>
          <w:sz w:val="23"/>
          <w:szCs w:val="23"/>
        </w:rPr>
        <w:t>Komisijas sēdes vada komisijas priekšsēdētājs, kurš:</w:t>
      </w:r>
    </w:p>
    <w:p w14:paraId="4C655C50" w14:textId="77777777" w:rsidR="001C52FF" w:rsidRPr="000741F8" w:rsidRDefault="004E705E" w:rsidP="003D32D0">
      <w:pPr>
        <w:pStyle w:val="ListParagraph"/>
        <w:numPr>
          <w:ilvl w:val="1"/>
          <w:numId w:val="2"/>
        </w:numPr>
        <w:tabs>
          <w:tab w:val="left" w:pos="0"/>
          <w:tab w:val="left" w:pos="2127"/>
        </w:tabs>
        <w:spacing w:after="80"/>
        <w:jc w:val="both"/>
        <w:rPr>
          <w:sz w:val="23"/>
          <w:szCs w:val="23"/>
        </w:rPr>
      </w:pPr>
      <w:r w:rsidRPr="000741F8">
        <w:rPr>
          <w:sz w:val="23"/>
          <w:szCs w:val="23"/>
        </w:rPr>
        <w:t>organizē un vada komisijas darbu;</w:t>
      </w:r>
    </w:p>
    <w:p w14:paraId="19A319BE" w14:textId="77777777" w:rsidR="001C52FF" w:rsidRPr="000741F8" w:rsidRDefault="004E705E" w:rsidP="003D32D0">
      <w:pPr>
        <w:pStyle w:val="ListParagraph"/>
        <w:numPr>
          <w:ilvl w:val="1"/>
          <w:numId w:val="2"/>
        </w:numPr>
        <w:tabs>
          <w:tab w:val="left" w:pos="0"/>
          <w:tab w:val="left" w:pos="2127"/>
        </w:tabs>
        <w:spacing w:after="80"/>
        <w:jc w:val="both"/>
        <w:rPr>
          <w:sz w:val="23"/>
          <w:szCs w:val="23"/>
        </w:rPr>
      </w:pPr>
      <w:r w:rsidRPr="000741F8">
        <w:rPr>
          <w:sz w:val="23"/>
          <w:szCs w:val="23"/>
        </w:rPr>
        <w:t>nosaka komisijas sēžu laiku un apstiprina darba kārtību;</w:t>
      </w:r>
    </w:p>
    <w:p w14:paraId="3549D907" w14:textId="77777777" w:rsidR="001C52FF" w:rsidRPr="000741F8" w:rsidRDefault="004E705E" w:rsidP="003D32D0">
      <w:pPr>
        <w:pStyle w:val="ListParagraph"/>
        <w:numPr>
          <w:ilvl w:val="1"/>
          <w:numId w:val="2"/>
        </w:numPr>
        <w:tabs>
          <w:tab w:val="left" w:pos="0"/>
          <w:tab w:val="left" w:pos="2127"/>
        </w:tabs>
        <w:spacing w:after="80"/>
        <w:jc w:val="both"/>
        <w:rPr>
          <w:sz w:val="23"/>
          <w:szCs w:val="23"/>
        </w:rPr>
      </w:pPr>
      <w:r w:rsidRPr="000741F8">
        <w:rPr>
          <w:sz w:val="23"/>
          <w:szCs w:val="23"/>
        </w:rPr>
        <w:lastRenderedPageBreak/>
        <w:t>sasauc un vada komisijas sēdes.</w:t>
      </w:r>
    </w:p>
    <w:p w14:paraId="5ECC5BA4" w14:textId="7F646FD6" w:rsidR="001C52FF" w:rsidRPr="000741F8" w:rsidRDefault="001C52FF" w:rsidP="001C52FF">
      <w:pPr>
        <w:spacing w:before="240" w:after="240"/>
        <w:jc w:val="center"/>
        <w:rPr>
          <w:b/>
          <w:sz w:val="23"/>
          <w:szCs w:val="23"/>
        </w:rPr>
      </w:pPr>
      <w:r w:rsidRPr="000741F8">
        <w:rPr>
          <w:b/>
          <w:sz w:val="23"/>
          <w:szCs w:val="23"/>
        </w:rPr>
        <w:t>IX. Pretendenta tiesības un pienākumi</w:t>
      </w:r>
    </w:p>
    <w:p w14:paraId="32E810C8" w14:textId="77777777" w:rsidR="001C52FF"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Pretendents nodrošina, lai piedāvājums tiktu noformēts atbilstoši Nolikuma prasībām.</w:t>
      </w:r>
    </w:p>
    <w:p w14:paraId="5C2172B6" w14:textId="77777777" w:rsidR="001C52FF"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Katrs pretendents, iesniedzot pieteikumu, apņemas ievērot visus Nolikumā minētos nosacījumus.</w:t>
      </w:r>
    </w:p>
    <w:p w14:paraId="4E8A9B39" w14:textId="59047F7D" w:rsidR="001C52FF"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 xml:space="preserve">Pretendentam līdz piedāvājumu iesniegšanas termiņa beigām, savlaicīgi iesniedzot pieprasījumu, ir tiesības saņemt </w:t>
      </w:r>
      <w:r w:rsidR="004E5B8F" w:rsidRPr="000741F8">
        <w:rPr>
          <w:sz w:val="23"/>
          <w:szCs w:val="23"/>
        </w:rPr>
        <w:t>skaidrojumus</w:t>
      </w:r>
      <w:r w:rsidRPr="000741F8">
        <w:rPr>
          <w:sz w:val="23"/>
          <w:szCs w:val="23"/>
        </w:rPr>
        <w:t xml:space="preserve"> par iepirkuma priekšmetu un tehniskajām specifikācijām.</w:t>
      </w:r>
    </w:p>
    <w:p w14:paraId="0ABD758D" w14:textId="77777777" w:rsidR="001C52FF"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741F8" w:rsidRDefault="001C52FF" w:rsidP="000B0A51">
      <w:pPr>
        <w:pStyle w:val="Title"/>
        <w:tabs>
          <w:tab w:val="left" w:pos="0"/>
        </w:tabs>
        <w:spacing w:before="240" w:after="240"/>
        <w:rPr>
          <w:sz w:val="23"/>
          <w:szCs w:val="23"/>
          <w:lang w:val="lv-LV"/>
        </w:rPr>
      </w:pPr>
      <w:r w:rsidRPr="000741F8">
        <w:rPr>
          <w:sz w:val="23"/>
          <w:szCs w:val="23"/>
          <w:lang w:val="lv-LV"/>
        </w:rPr>
        <w:t>X. Citi jautājumi</w:t>
      </w:r>
    </w:p>
    <w:p w14:paraId="462B1340" w14:textId="2153558D" w:rsidR="004E705E" w:rsidRPr="000741F8" w:rsidRDefault="004E705E" w:rsidP="001C52FF">
      <w:pPr>
        <w:pStyle w:val="ListParagraph"/>
        <w:numPr>
          <w:ilvl w:val="0"/>
          <w:numId w:val="2"/>
        </w:numPr>
        <w:tabs>
          <w:tab w:val="left" w:pos="0"/>
        </w:tabs>
        <w:spacing w:after="80"/>
        <w:jc w:val="both"/>
        <w:rPr>
          <w:sz w:val="23"/>
          <w:szCs w:val="23"/>
        </w:rPr>
      </w:pPr>
      <w:r w:rsidRPr="000741F8">
        <w:rPr>
          <w:sz w:val="23"/>
          <w:szCs w:val="23"/>
        </w:rPr>
        <w:t>Gadījumā, ja normatīvajos aktos tiek izdarīti vai stājas spēkā grozījumi, piemēro normatīvo aktu nosacījumus, negrozot nolikumu.</w:t>
      </w:r>
    </w:p>
    <w:p w14:paraId="7D8E5FE1" w14:textId="77777777" w:rsidR="004E705E" w:rsidRPr="000741F8" w:rsidRDefault="004E705E">
      <w:pPr>
        <w:pStyle w:val="Title"/>
        <w:tabs>
          <w:tab w:val="left" w:pos="206"/>
        </w:tabs>
        <w:ind w:left="-142"/>
        <w:jc w:val="left"/>
        <w:rPr>
          <w:caps/>
          <w:sz w:val="23"/>
          <w:szCs w:val="23"/>
          <w:lang w:val="lv-LV"/>
        </w:rPr>
      </w:pPr>
    </w:p>
    <w:p w14:paraId="5A012E93" w14:textId="77777777" w:rsidR="004E705E" w:rsidRPr="000741F8" w:rsidRDefault="004E705E" w:rsidP="00EE4C6F">
      <w:pPr>
        <w:pStyle w:val="Title"/>
        <w:tabs>
          <w:tab w:val="left" w:pos="206"/>
        </w:tabs>
        <w:spacing w:after="120"/>
        <w:ind w:left="-142"/>
        <w:jc w:val="left"/>
        <w:rPr>
          <w:caps/>
          <w:sz w:val="23"/>
          <w:szCs w:val="23"/>
          <w:lang w:val="lv-LV"/>
        </w:rPr>
      </w:pPr>
      <w:r w:rsidRPr="000741F8">
        <w:rPr>
          <w:caps/>
          <w:sz w:val="23"/>
          <w:szCs w:val="23"/>
          <w:lang w:val="lv-LV"/>
        </w:rPr>
        <w:t>Pielikumā:</w:t>
      </w:r>
    </w:p>
    <w:p w14:paraId="7A64B6B5" w14:textId="77777777" w:rsidR="004E705E" w:rsidRPr="000741F8" w:rsidRDefault="004E705E" w:rsidP="00A52F9E">
      <w:pPr>
        <w:pStyle w:val="Title"/>
        <w:numPr>
          <w:ilvl w:val="0"/>
          <w:numId w:val="4"/>
        </w:numPr>
        <w:tabs>
          <w:tab w:val="left" w:pos="206"/>
        </w:tabs>
        <w:jc w:val="left"/>
        <w:rPr>
          <w:b w:val="0"/>
          <w:sz w:val="23"/>
          <w:szCs w:val="23"/>
          <w:lang w:val="lv-LV"/>
        </w:rPr>
      </w:pPr>
      <w:r w:rsidRPr="000741F8">
        <w:rPr>
          <w:b w:val="0"/>
          <w:sz w:val="23"/>
          <w:szCs w:val="23"/>
          <w:lang w:val="lv-LV"/>
        </w:rPr>
        <w:t>Pieteikums;</w:t>
      </w:r>
    </w:p>
    <w:p w14:paraId="6E7FA4BE" w14:textId="3D799DDE" w:rsidR="00843FA2" w:rsidRPr="000741F8" w:rsidRDefault="00C56CD6" w:rsidP="00A52F9E">
      <w:pPr>
        <w:pStyle w:val="Title"/>
        <w:numPr>
          <w:ilvl w:val="0"/>
          <w:numId w:val="4"/>
        </w:numPr>
        <w:tabs>
          <w:tab w:val="left" w:pos="206"/>
        </w:tabs>
        <w:jc w:val="left"/>
        <w:rPr>
          <w:b w:val="0"/>
          <w:sz w:val="23"/>
          <w:szCs w:val="23"/>
          <w:lang w:val="lv-LV"/>
        </w:rPr>
      </w:pPr>
      <w:r w:rsidRPr="000741F8">
        <w:rPr>
          <w:b w:val="0"/>
          <w:sz w:val="23"/>
          <w:szCs w:val="23"/>
          <w:lang w:val="lv-LV"/>
        </w:rPr>
        <w:t>Tehniskā specifikācija</w:t>
      </w:r>
      <w:r w:rsidR="00843FA2" w:rsidRPr="000741F8">
        <w:rPr>
          <w:b w:val="0"/>
          <w:sz w:val="23"/>
          <w:szCs w:val="23"/>
          <w:lang w:val="lv-LV"/>
        </w:rPr>
        <w:t>;</w:t>
      </w:r>
    </w:p>
    <w:p w14:paraId="2B3FCCC9" w14:textId="77777777" w:rsidR="004E705E" w:rsidRPr="000741F8" w:rsidRDefault="00C56CD6" w:rsidP="00A52F9E">
      <w:pPr>
        <w:numPr>
          <w:ilvl w:val="0"/>
          <w:numId w:val="4"/>
        </w:numPr>
        <w:rPr>
          <w:sz w:val="23"/>
          <w:szCs w:val="23"/>
        </w:rPr>
      </w:pPr>
      <w:r w:rsidRPr="000741F8">
        <w:rPr>
          <w:sz w:val="23"/>
          <w:szCs w:val="23"/>
        </w:rPr>
        <w:t>Tehniskā</w:t>
      </w:r>
      <w:r w:rsidR="004E705E" w:rsidRPr="000741F8">
        <w:rPr>
          <w:sz w:val="23"/>
          <w:szCs w:val="23"/>
        </w:rPr>
        <w:t xml:space="preserve"> piedāvājum</w:t>
      </w:r>
      <w:r w:rsidRPr="000741F8">
        <w:rPr>
          <w:sz w:val="23"/>
          <w:szCs w:val="23"/>
        </w:rPr>
        <w:t>a forma</w:t>
      </w:r>
      <w:r w:rsidR="004E705E" w:rsidRPr="000741F8">
        <w:rPr>
          <w:sz w:val="23"/>
          <w:szCs w:val="23"/>
        </w:rPr>
        <w:t>;</w:t>
      </w:r>
    </w:p>
    <w:p w14:paraId="499FF4B7" w14:textId="77777777" w:rsidR="004E705E" w:rsidRPr="000741F8" w:rsidRDefault="004E705E" w:rsidP="00A52F9E">
      <w:pPr>
        <w:numPr>
          <w:ilvl w:val="0"/>
          <w:numId w:val="4"/>
        </w:numPr>
        <w:rPr>
          <w:sz w:val="23"/>
          <w:szCs w:val="23"/>
        </w:rPr>
      </w:pPr>
      <w:r w:rsidRPr="000741F8">
        <w:rPr>
          <w:sz w:val="23"/>
          <w:szCs w:val="23"/>
        </w:rPr>
        <w:t>Finanšu piedāvājum</w:t>
      </w:r>
      <w:r w:rsidR="00C56CD6" w:rsidRPr="000741F8">
        <w:rPr>
          <w:sz w:val="23"/>
          <w:szCs w:val="23"/>
        </w:rPr>
        <w:t>a forma</w:t>
      </w:r>
      <w:r w:rsidRPr="000741F8">
        <w:rPr>
          <w:sz w:val="23"/>
          <w:szCs w:val="23"/>
        </w:rPr>
        <w:t>;</w:t>
      </w:r>
    </w:p>
    <w:p w14:paraId="1877BE96" w14:textId="60C28CB6" w:rsidR="004551D1" w:rsidRPr="000741F8" w:rsidRDefault="001649A7" w:rsidP="004551D1">
      <w:pPr>
        <w:numPr>
          <w:ilvl w:val="0"/>
          <w:numId w:val="4"/>
        </w:numPr>
        <w:rPr>
          <w:b/>
          <w:sz w:val="23"/>
          <w:szCs w:val="23"/>
        </w:rPr>
      </w:pPr>
      <w:r w:rsidRPr="000741F8">
        <w:rPr>
          <w:sz w:val="23"/>
          <w:szCs w:val="23"/>
        </w:rPr>
        <w:t>Piegādes l</w:t>
      </w:r>
      <w:r w:rsidR="002C24BA" w:rsidRPr="000741F8">
        <w:rPr>
          <w:sz w:val="23"/>
          <w:szCs w:val="23"/>
        </w:rPr>
        <w:t>īgums projekts</w:t>
      </w:r>
      <w:r w:rsidR="004551D1" w:rsidRPr="000741F8">
        <w:rPr>
          <w:sz w:val="23"/>
          <w:szCs w:val="23"/>
        </w:rPr>
        <w:t>.</w:t>
      </w:r>
    </w:p>
    <w:bookmarkEnd w:id="2"/>
    <w:bookmarkEnd w:id="3"/>
    <w:p w14:paraId="3973EC34" w14:textId="6135CFBF" w:rsidR="004E705E" w:rsidRPr="000B009B" w:rsidRDefault="00FB3A8E" w:rsidP="0044457A">
      <w:pPr>
        <w:pStyle w:val="ListParagraph"/>
        <w:suppressAutoHyphens w:val="0"/>
        <w:ind w:left="2880"/>
        <w:jc w:val="right"/>
        <w:rPr>
          <w:b/>
          <w:sz w:val="20"/>
          <w:szCs w:val="20"/>
        </w:rPr>
      </w:pPr>
      <w:r w:rsidRPr="000741F8">
        <w:rPr>
          <w:sz w:val="23"/>
          <w:szCs w:val="23"/>
          <w:lang w:eastAsia="en-US"/>
        </w:rPr>
        <w:br w:type="page"/>
      </w:r>
      <w:r w:rsidR="0044457A" w:rsidRPr="000B009B">
        <w:rPr>
          <w:b/>
          <w:sz w:val="20"/>
          <w:szCs w:val="20"/>
        </w:rPr>
        <w:lastRenderedPageBreak/>
        <w:t>1.Pielikums</w:t>
      </w:r>
      <w:r w:rsidR="00DA092D" w:rsidRPr="000B009B">
        <w:rPr>
          <w:b/>
          <w:sz w:val="20"/>
          <w:szCs w:val="20"/>
        </w:rPr>
        <w:t xml:space="preserve"> </w:t>
      </w:r>
      <w:r w:rsidR="00FB2376" w:rsidRPr="000B009B">
        <w:rPr>
          <w:sz w:val="20"/>
          <w:szCs w:val="20"/>
        </w:rPr>
        <w:t>iepirkuma</w:t>
      </w:r>
      <w:r w:rsidR="00FB2376" w:rsidRPr="000B009B">
        <w:rPr>
          <w:b/>
          <w:sz w:val="20"/>
          <w:szCs w:val="20"/>
        </w:rPr>
        <w:t xml:space="preserve"> </w:t>
      </w:r>
      <w:r w:rsidR="00DA092D" w:rsidRPr="000B009B">
        <w:rPr>
          <w:sz w:val="20"/>
          <w:szCs w:val="20"/>
        </w:rPr>
        <w:t>nolikumam</w:t>
      </w:r>
      <w:r w:rsidR="004E705E" w:rsidRPr="000B009B">
        <w:rPr>
          <w:b/>
          <w:sz w:val="20"/>
          <w:szCs w:val="20"/>
        </w:rPr>
        <w:t xml:space="preserve"> </w:t>
      </w:r>
    </w:p>
    <w:p w14:paraId="04AECDCB" w14:textId="484DF8C1" w:rsidR="001832D2" w:rsidRPr="001832D2" w:rsidRDefault="00FB2376" w:rsidP="001832D2">
      <w:pPr>
        <w:jc w:val="right"/>
        <w:rPr>
          <w:sz w:val="20"/>
          <w:szCs w:val="20"/>
        </w:rPr>
      </w:pPr>
      <w:r w:rsidRPr="000B009B">
        <w:rPr>
          <w:sz w:val="20"/>
          <w:szCs w:val="20"/>
        </w:rPr>
        <w:t>“</w:t>
      </w:r>
      <w:r w:rsidR="001832D2" w:rsidRPr="001832D2">
        <w:rPr>
          <w:sz w:val="20"/>
          <w:szCs w:val="20"/>
        </w:rPr>
        <w:t xml:space="preserve">Uzpūšamo </w:t>
      </w:r>
      <w:r w:rsidR="00791D87">
        <w:rPr>
          <w:sz w:val="20"/>
          <w:szCs w:val="20"/>
        </w:rPr>
        <w:t>bortu</w:t>
      </w:r>
      <w:r w:rsidR="001832D2" w:rsidRPr="001832D2">
        <w:rPr>
          <w:sz w:val="20"/>
          <w:szCs w:val="20"/>
        </w:rPr>
        <w:t xml:space="preserve"> piegāde un uzstādīšana Daugavpils pilsētas </w:t>
      </w:r>
    </w:p>
    <w:p w14:paraId="2F396A8C" w14:textId="4119A629" w:rsidR="004E705E" w:rsidRPr="000B009B" w:rsidRDefault="001832D2" w:rsidP="001832D2">
      <w:pPr>
        <w:jc w:val="right"/>
        <w:rPr>
          <w:rFonts w:eastAsia="Calibri"/>
          <w:sz w:val="20"/>
          <w:szCs w:val="20"/>
          <w:lang w:eastAsia="en-US"/>
        </w:rPr>
      </w:pPr>
      <w:r w:rsidRPr="001832D2">
        <w:rPr>
          <w:sz w:val="20"/>
          <w:szCs w:val="20"/>
        </w:rPr>
        <w:t>Sporta un jaunatnes departamenta Sporta nodaļas vajadzībām</w:t>
      </w:r>
      <w:r w:rsidR="0053060A" w:rsidRPr="000B009B">
        <w:rPr>
          <w:sz w:val="20"/>
          <w:szCs w:val="20"/>
        </w:rPr>
        <w:t>”</w:t>
      </w:r>
      <w:r w:rsidR="004E705E" w:rsidRPr="000B009B">
        <w:rPr>
          <w:bCs/>
          <w:sz w:val="20"/>
          <w:szCs w:val="20"/>
        </w:rPr>
        <w:br/>
        <w:t xml:space="preserve">Identifikācijas numurs </w:t>
      </w:r>
      <w:r w:rsidR="00A84E27" w:rsidRPr="000B009B">
        <w:rPr>
          <w:bCs/>
          <w:sz w:val="20"/>
          <w:szCs w:val="20"/>
        </w:rPr>
        <w:t xml:space="preserve">DPD </w:t>
      </w:r>
      <w:r w:rsidR="004C0B63">
        <w:rPr>
          <w:bCs/>
          <w:sz w:val="20"/>
          <w:szCs w:val="20"/>
        </w:rPr>
        <w:t>2017/14</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3307FB" w:rsidRDefault="004E705E">
      <w:pPr>
        <w:pStyle w:val="a0"/>
        <w:suppressLineNumbers w:val="0"/>
        <w:rPr>
          <w:sz w:val="23"/>
          <w:szCs w:val="23"/>
        </w:rPr>
      </w:pPr>
      <w:r w:rsidRPr="003307FB">
        <w:rPr>
          <w:sz w:val="23"/>
          <w:szCs w:val="23"/>
        </w:rPr>
        <w:t>PIETEIKUMS</w:t>
      </w:r>
    </w:p>
    <w:p w14:paraId="440C41D1" w14:textId="77777777" w:rsidR="004E705E" w:rsidRPr="003307FB" w:rsidRDefault="004E705E">
      <w:pPr>
        <w:pStyle w:val="a0"/>
        <w:suppressLineNumbers w:val="0"/>
        <w:rPr>
          <w:b w:val="0"/>
          <w:bCs w:val="0"/>
          <w:sz w:val="23"/>
          <w:szCs w:val="23"/>
        </w:rPr>
      </w:pPr>
      <w:r w:rsidRPr="003307FB">
        <w:rPr>
          <w:b w:val="0"/>
          <w:bCs w:val="0"/>
          <w:sz w:val="23"/>
          <w:szCs w:val="23"/>
        </w:rPr>
        <w:t>Daugavpilī</w:t>
      </w:r>
    </w:p>
    <w:p w14:paraId="2545B9B5" w14:textId="77777777" w:rsidR="004E705E" w:rsidRPr="003307FB" w:rsidRDefault="004E705E">
      <w:pPr>
        <w:rPr>
          <w:sz w:val="23"/>
          <w:szCs w:val="23"/>
        </w:rPr>
      </w:pPr>
      <w:r w:rsidRPr="003307FB">
        <w:rPr>
          <w:sz w:val="23"/>
          <w:szCs w:val="23"/>
        </w:rPr>
        <w:t>Komersants</w:t>
      </w:r>
    </w:p>
    <w:p w14:paraId="7EF212DE" w14:textId="77777777" w:rsidR="004E705E" w:rsidRPr="003307FB" w:rsidRDefault="004E705E">
      <w:pPr>
        <w:jc w:val="both"/>
        <w:rPr>
          <w:sz w:val="23"/>
          <w:szCs w:val="23"/>
        </w:rPr>
      </w:pPr>
      <w:r w:rsidRPr="003307FB">
        <w:rPr>
          <w:sz w:val="23"/>
          <w:szCs w:val="23"/>
        </w:rPr>
        <w:t>___________________________________________________________________________</w:t>
      </w:r>
    </w:p>
    <w:p w14:paraId="27CABEBE" w14:textId="77777777" w:rsidR="004E705E" w:rsidRPr="003307FB" w:rsidRDefault="004E705E">
      <w:pPr>
        <w:ind w:firstLine="3119"/>
        <w:jc w:val="both"/>
        <w:rPr>
          <w:sz w:val="23"/>
          <w:szCs w:val="23"/>
        </w:rPr>
      </w:pPr>
      <w:r w:rsidRPr="003307FB">
        <w:rPr>
          <w:sz w:val="23"/>
          <w:szCs w:val="23"/>
        </w:rPr>
        <w:t>(nosaukums)</w:t>
      </w:r>
    </w:p>
    <w:p w14:paraId="28044EAD" w14:textId="77777777" w:rsidR="004E705E" w:rsidRPr="003307FB" w:rsidRDefault="004E705E">
      <w:pPr>
        <w:jc w:val="both"/>
        <w:rPr>
          <w:sz w:val="23"/>
          <w:szCs w:val="23"/>
        </w:rPr>
      </w:pPr>
      <w:r w:rsidRPr="003307FB">
        <w:rPr>
          <w:sz w:val="23"/>
          <w:szCs w:val="23"/>
        </w:rPr>
        <w:t>Reģistrācijas Nr. _____________________________________________________________</w:t>
      </w:r>
    </w:p>
    <w:p w14:paraId="484AF98C" w14:textId="77777777" w:rsidR="004E705E" w:rsidRPr="003307FB" w:rsidRDefault="004E705E">
      <w:pPr>
        <w:rPr>
          <w:sz w:val="23"/>
          <w:szCs w:val="23"/>
        </w:rPr>
      </w:pPr>
      <w:r w:rsidRPr="003307FB">
        <w:rPr>
          <w:sz w:val="23"/>
          <w:szCs w:val="23"/>
        </w:rPr>
        <w:t>Juridiskā adrese ___________________________________________________________________________</w:t>
      </w:r>
    </w:p>
    <w:p w14:paraId="7F543A42" w14:textId="77777777" w:rsidR="004E705E" w:rsidRPr="003307FB" w:rsidRDefault="004E705E">
      <w:pPr>
        <w:jc w:val="both"/>
        <w:rPr>
          <w:sz w:val="23"/>
          <w:szCs w:val="23"/>
        </w:rPr>
      </w:pPr>
    </w:p>
    <w:p w14:paraId="5D4C0457" w14:textId="77777777" w:rsidR="004E705E" w:rsidRPr="003307FB" w:rsidRDefault="004E705E">
      <w:pPr>
        <w:jc w:val="both"/>
        <w:rPr>
          <w:sz w:val="23"/>
          <w:szCs w:val="23"/>
        </w:rPr>
      </w:pPr>
      <w:r w:rsidRPr="003307FB">
        <w:rPr>
          <w:sz w:val="23"/>
          <w:szCs w:val="23"/>
        </w:rPr>
        <w:t>Nodokļu maksātāja (PVN) reģistrācijas Nr. ________________________________________</w:t>
      </w:r>
    </w:p>
    <w:p w14:paraId="484F5BF1" w14:textId="77777777" w:rsidR="004E705E" w:rsidRPr="003307FB" w:rsidRDefault="004E705E">
      <w:pPr>
        <w:jc w:val="both"/>
        <w:rPr>
          <w:sz w:val="23"/>
          <w:szCs w:val="23"/>
        </w:rPr>
      </w:pPr>
    </w:p>
    <w:p w14:paraId="2786FA54" w14:textId="77777777" w:rsidR="004E705E" w:rsidRPr="003307FB" w:rsidRDefault="004E705E">
      <w:pPr>
        <w:jc w:val="both"/>
        <w:rPr>
          <w:sz w:val="23"/>
          <w:szCs w:val="23"/>
        </w:rPr>
      </w:pPr>
      <w:r w:rsidRPr="003307FB">
        <w:rPr>
          <w:sz w:val="23"/>
          <w:szCs w:val="23"/>
        </w:rPr>
        <w:t>tālr.,fakss___________________________ e-pasts__________________________________</w:t>
      </w:r>
    </w:p>
    <w:p w14:paraId="003E30D3" w14:textId="77777777" w:rsidR="004E705E" w:rsidRPr="003307FB" w:rsidRDefault="004E705E">
      <w:pPr>
        <w:jc w:val="both"/>
        <w:rPr>
          <w:sz w:val="23"/>
          <w:szCs w:val="23"/>
        </w:rPr>
      </w:pPr>
    </w:p>
    <w:p w14:paraId="6CE3CCFE" w14:textId="77777777" w:rsidR="004E705E" w:rsidRPr="003307FB" w:rsidRDefault="004E705E">
      <w:pPr>
        <w:jc w:val="both"/>
        <w:rPr>
          <w:sz w:val="23"/>
          <w:szCs w:val="23"/>
        </w:rPr>
      </w:pPr>
      <w:r w:rsidRPr="003307FB">
        <w:rPr>
          <w:sz w:val="23"/>
          <w:szCs w:val="23"/>
        </w:rPr>
        <w:t>Kontaktpersonas amats, vārds, uzvārds, tālr.</w:t>
      </w:r>
    </w:p>
    <w:p w14:paraId="7A3C0AE8" w14:textId="77777777" w:rsidR="004E705E" w:rsidRPr="003307FB" w:rsidRDefault="004E705E">
      <w:pPr>
        <w:jc w:val="both"/>
        <w:rPr>
          <w:sz w:val="23"/>
          <w:szCs w:val="23"/>
        </w:rPr>
      </w:pPr>
      <w:r w:rsidRPr="003307FB">
        <w:rPr>
          <w:sz w:val="23"/>
          <w:szCs w:val="23"/>
        </w:rPr>
        <w:t>___________________________________________________________________________</w:t>
      </w:r>
    </w:p>
    <w:p w14:paraId="6C7B5E64" w14:textId="77777777" w:rsidR="001E21AD" w:rsidRPr="003307FB" w:rsidRDefault="001E21AD" w:rsidP="00EE4C6F">
      <w:pPr>
        <w:rPr>
          <w:sz w:val="23"/>
          <w:szCs w:val="23"/>
        </w:rPr>
      </w:pPr>
    </w:p>
    <w:p w14:paraId="53E102C3" w14:textId="77777777" w:rsidR="004E705E" w:rsidRPr="003307FB" w:rsidRDefault="004E705E">
      <w:pPr>
        <w:rPr>
          <w:sz w:val="23"/>
          <w:szCs w:val="23"/>
        </w:rPr>
      </w:pPr>
      <w:r w:rsidRPr="003307FB">
        <w:rPr>
          <w:sz w:val="23"/>
          <w:szCs w:val="23"/>
        </w:rPr>
        <w:t>Bankas rekvizīti ______________________________________________________________________________________________________________________________________________________</w:t>
      </w:r>
    </w:p>
    <w:p w14:paraId="7A33C3FC" w14:textId="77777777" w:rsidR="004E705E" w:rsidRPr="003307FB" w:rsidRDefault="004E705E">
      <w:pPr>
        <w:jc w:val="both"/>
        <w:rPr>
          <w:b/>
          <w:bCs/>
          <w:sz w:val="23"/>
          <w:szCs w:val="23"/>
        </w:rPr>
      </w:pPr>
    </w:p>
    <w:p w14:paraId="2EF28FE3" w14:textId="57AE34F4" w:rsidR="004E705E" w:rsidRPr="003307FB" w:rsidRDefault="004E705E" w:rsidP="0048413E">
      <w:pPr>
        <w:tabs>
          <w:tab w:val="left" w:pos="882"/>
        </w:tabs>
        <w:suppressAutoHyphens w:val="0"/>
        <w:autoSpaceDE w:val="0"/>
        <w:autoSpaceDN w:val="0"/>
        <w:adjustRightInd w:val="0"/>
        <w:spacing w:after="120"/>
        <w:jc w:val="both"/>
        <w:rPr>
          <w:sz w:val="23"/>
          <w:szCs w:val="23"/>
        </w:rPr>
      </w:pPr>
      <w:r w:rsidRPr="003307FB">
        <w:rPr>
          <w:sz w:val="23"/>
          <w:szCs w:val="23"/>
        </w:rPr>
        <w:t>tā direktora (vadītāja, valdes priekšsēdētāja</w:t>
      </w:r>
      <w:r w:rsidR="00CB4922" w:rsidRPr="003307FB">
        <w:rPr>
          <w:sz w:val="23"/>
          <w:szCs w:val="23"/>
        </w:rPr>
        <w:t>, valdes locekļa</w:t>
      </w:r>
      <w:r w:rsidRPr="003307FB">
        <w:rPr>
          <w:sz w:val="23"/>
          <w:szCs w:val="23"/>
        </w:rPr>
        <w:t>) ar paraksta tiesībām (vārds, uzvārds) personā, ar šī pieteikuma iesniegšanu:</w:t>
      </w:r>
    </w:p>
    <w:p w14:paraId="2A86BC53" w14:textId="0C6CAE7A" w:rsidR="004E705E" w:rsidRPr="001832D2" w:rsidRDefault="004E705E" w:rsidP="00CD29F0">
      <w:pPr>
        <w:numPr>
          <w:ilvl w:val="0"/>
          <w:numId w:val="3"/>
        </w:numPr>
        <w:tabs>
          <w:tab w:val="left" w:pos="0"/>
        </w:tabs>
        <w:suppressAutoHyphens w:val="0"/>
        <w:autoSpaceDE w:val="0"/>
        <w:autoSpaceDN w:val="0"/>
        <w:adjustRightInd w:val="0"/>
        <w:spacing w:after="80"/>
        <w:jc w:val="both"/>
        <w:rPr>
          <w:b/>
          <w:sz w:val="23"/>
          <w:szCs w:val="23"/>
        </w:rPr>
      </w:pPr>
      <w:r w:rsidRPr="001832D2">
        <w:rPr>
          <w:sz w:val="23"/>
          <w:szCs w:val="23"/>
        </w:rPr>
        <w:t xml:space="preserve">Piesakās piedalīties iepirkumā </w:t>
      </w:r>
      <w:r w:rsidR="00490013" w:rsidRPr="001832D2">
        <w:rPr>
          <w:b/>
          <w:sz w:val="23"/>
          <w:szCs w:val="23"/>
        </w:rPr>
        <w:t>“</w:t>
      </w:r>
      <w:r w:rsidR="001832D2" w:rsidRPr="001832D2">
        <w:rPr>
          <w:b/>
          <w:sz w:val="23"/>
          <w:szCs w:val="23"/>
        </w:rPr>
        <w:t xml:space="preserve">Uzpūšamo </w:t>
      </w:r>
      <w:r w:rsidR="00791D87">
        <w:rPr>
          <w:b/>
          <w:sz w:val="23"/>
          <w:szCs w:val="23"/>
        </w:rPr>
        <w:t>bortu</w:t>
      </w:r>
      <w:r w:rsidR="001832D2" w:rsidRPr="001832D2">
        <w:rPr>
          <w:b/>
          <w:sz w:val="23"/>
          <w:szCs w:val="23"/>
        </w:rPr>
        <w:t xml:space="preserve"> piegāde un uzstādīšana Daugavpils pilsētas Sporta un jaunatnes departamenta Sporta nodaļas vajadzībām</w:t>
      </w:r>
      <w:r w:rsidR="00FC69F5" w:rsidRPr="001832D2">
        <w:rPr>
          <w:b/>
          <w:sz w:val="23"/>
          <w:szCs w:val="23"/>
        </w:rPr>
        <w:t>”</w:t>
      </w:r>
      <w:r w:rsidRPr="001832D2">
        <w:rPr>
          <w:b/>
          <w:bCs/>
          <w:sz w:val="23"/>
          <w:szCs w:val="23"/>
        </w:rPr>
        <w:t>, identifikācijas numurs</w:t>
      </w:r>
      <w:r w:rsidRPr="001832D2">
        <w:rPr>
          <w:b/>
          <w:bCs/>
          <w:kern w:val="2"/>
          <w:sz w:val="23"/>
          <w:szCs w:val="23"/>
        </w:rPr>
        <w:t xml:space="preserve"> </w:t>
      </w:r>
      <w:r w:rsidR="00A84E27" w:rsidRPr="001832D2">
        <w:rPr>
          <w:b/>
          <w:bCs/>
          <w:sz w:val="23"/>
          <w:szCs w:val="23"/>
        </w:rPr>
        <w:t xml:space="preserve">DPD </w:t>
      </w:r>
      <w:r w:rsidR="004C0B63" w:rsidRPr="001832D2">
        <w:rPr>
          <w:b/>
          <w:bCs/>
          <w:sz w:val="23"/>
          <w:szCs w:val="23"/>
        </w:rPr>
        <w:t>2017/14</w:t>
      </w:r>
      <w:r w:rsidRPr="001832D2">
        <w:rPr>
          <w:b/>
          <w:bCs/>
          <w:sz w:val="23"/>
          <w:szCs w:val="23"/>
        </w:rPr>
        <w:t xml:space="preserve">, </w:t>
      </w:r>
      <w:r w:rsidRPr="001832D2">
        <w:rPr>
          <w:sz w:val="23"/>
          <w:szCs w:val="23"/>
        </w:rPr>
        <w:t xml:space="preserve">piekrīt visiem Nolikuma nosacījumiem </w:t>
      </w:r>
      <w:r w:rsidRPr="001832D2">
        <w:rPr>
          <w:sz w:val="23"/>
          <w:szCs w:val="23"/>
          <w:lang w:eastAsia="en-US"/>
        </w:rPr>
        <w:t>un garantē Nolikuma un normatīvo aktu prasību izpildi. Nolikuma noteikumi ir skaidri un saprotami.</w:t>
      </w:r>
    </w:p>
    <w:p w14:paraId="5463A7BB" w14:textId="25807769" w:rsidR="004E705E" w:rsidRPr="003307FB"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3307FB">
        <w:rPr>
          <w:sz w:val="23"/>
          <w:szCs w:val="23"/>
          <w:lang w:eastAsia="en-US"/>
        </w:rPr>
        <w:t>_____________</w:t>
      </w:r>
      <w:r w:rsidR="009F665A" w:rsidRPr="003307FB">
        <w:rPr>
          <w:sz w:val="23"/>
          <w:szCs w:val="23"/>
          <w:lang w:eastAsia="en-US"/>
        </w:rPr>
        <w:t xml:space="preserve"> </w:t>
      </w:r>
      <w:r w:rsidR="009F665A" w:rsidRPr="003307FB">
        <w:rPr>
          <w:i/>
          <w:sz w:val="23"/>
          <w:szCs w:val="23"/>
          <w:lang w:eastAsia="en-US"/>
        </w:rPr>
        <w:t>(uzņēmuma nosaukums)</w:t>
      </w:r>
      <w:r w:rsidR="009F665A" w:rsidRPr="003307FB">
        <w:rPr>
          <w:sz w:val="23"/>
          <w:szCs w:val="23"/>
          <w:lang w:eastAsia="en-US"/>
        </w:rPr>
        <w:t xml:space="preserve"> </w:t>
      </w:r>
      <w:r w:rsidRPr="003307FB">
        <w:rPr>
          <w:sz w:val="23"/>
          <w:szCs w:val="23"/>
          <w:lang w:eastAsia="en-US"/>
        </w:rPr>
        <w:t>apliecina, ka:</w:t>
      </w:r>
    </w:p>
    <w:p w14:paraId="2D4EF98C" w14:textId="77777777" w:rsidR="00D513AB" w:rsidRPr="003307FB"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3307FB">
        <w:rPr>
          <w:sz w:val="23"/>
          <w:szCs w:val="23"/>
          <w:lang w:eastAsia="en-US"/>
        </w:rPr>
        <w:t>visa sniegtā informācija ir pilnīga un patiesa;</w:t>
      </w:r>
    </w:p>
    <w:p w14:paraId="17F471AA" w14:textId="77777777" w:rsidR="00784218" w:rsidRPr="003307FB"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3307FB">
        <w:rPr>
          <w:sz w:val="23"/>
          <w:szCs w:val="23"/>
          <w:lang w:eastAsia="en-US"/>
        </w:rPr>
        <w:t>nekādā veidā nav ieinteresēts nevienā citā piedāvājumā, kas iesniegts šajā iepirkumā;</w:t>
      </w:r>
    </w:p>
    <w:p w14:paraId="1F0BD46A" w14:textId="3CE37023" w:rsidR="001E21AD" w:rsidRPr="003307FB"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3307FB">
        <w:rPr>
          <w:sz w:val="23"/>
          <w:szCs w:val="23"/>
          <w:lang w:eastAsia="en-US"/>
        </w:rPr>
        <w:t xml:space="preserve">nav tādu apstākļu, kuri liegtu tiesības piedalīties iepirkumā un izpildīt Nolikumā </w:t>
      </w:r>
      <w:r w:rsidR="00E95351" w:rsidRPr="003307FB">
        <w:rPr>
          <w:sz w:val="23"/>
          <w:szCs w:val="23"/>
          <w:lang w:eastAsia="en-US"/>
        </w:rPr>
        <w:t>norādītās prasības;</w:t>
      </w:r>
    </w:p>
    <w:p w14:paraId="5ED217AF" w14:textId="64745741" w:rsidR="00E95351" w:rsidRPr="003307FB"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3307FB">
        <w:rPr>
          <w:sz w:val="23"/>
          <w:szCs w:val="23"/>
          <w:lang w:eastAsia="en-US"/>
        </w:rPr>
        <w:t>Piekrīt Nolikumā noteiktā līguma projekta nosacījumiem</w:t>
      </w:r>
      <w:r w:rsidR="001832D2">
        <w:rPr>
          <w:sz w:val="23"/>
          <w:szCs w:val="23"/>
          <w:lang w:eastAsia="en-US"/>
        </w:rPr>
        <w:t>.</w:t>
      </w:r>
    </w:p>
    <w:p w14:paraId="33D0A524" w14:textId="77777777" w:rsidR="001E21AD" w:rsidRPr="000C108D"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4AA7" w:rsidRPr="008D5FFD" w14:paraId="3DD4DF4F" w14:textId="77777777" w:rsidTr="00702D2C">
        <w:trPr>
          <w:trHeight w:val="270"/>
        </w:trPr>
        <w:tc>
          <w:tcPr>
            <w:tcW w:w="4588" w:type="dxa"/>
            <w:tcBorders>
              <w:top w:val="single" w:sz="4" w:space="0" w:color="000000"/>
              <w:left w:val="single" w:sz="4" w:space="0" w:color="000000"/>
              <w:bottom w:val="single" w:sz="4" w:space="0" w:color="000000"/>
            </w:tcBorders>
            <w:vAlign w:val="center"/>
          </w:tcPr>
          <w:p w14:paraId="03081CD0" w14:textId="77777777" w:rsidR="00544AA7" w:rsidRPr="008D5FFD" w:rsidRDefault="00544AA7" w:rsidP="00702D2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460258" w14:textId="77777777" w:rsidR="00544AA7" w:rsidRPr="008D5FFD" w:rsidRDefault="00544AA7" w:rsidP="00702D2C">
            <w:pPr>
              <w:keepLines/>
              <w:widowControl w:val="0"/>
              <w:ind w:left="425"/>
              <w:rPr>
                <w:sz w:val="23"/>
                <w:szCs w:val="23"/>
              </w:rPr>
            </w:pPr>
          </w:p>
        </w:tc>
      </w:tr>
      <w:tr w:rsidR="00544AA7" w:rsidRPr="008D5FFD" w14:paraId="54C3BD7E" w14:textId="77777777" w:rsidTr="00702D2C">
        <w:trPr>
          <w:trHeight w:val="275"/>
        </w:trPr>
        <w:tc>
          <w:tcPr>
            <w:tcW w:w="4588" w:type="dxa"/>
            <w:tcBorders>
              <w:left w:val="single" w:sz="4" w:space="0" w:color="000000"/>
              <w:bottom w:val="single" w:sz="4" w:space="0" w:color="auto"/>
            </w:tcBorders>
            <w:vAlign w:val="center"/>
          </w:tcPr>
          <w:p w14:paraId="2A87B56A" w14:textId="77777777" w:rsidR="00544AA7" w:rsidRPr="008D5FFD" w:rsidRDefault="00544AA7" w:rsidP="00702D2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3476393" w14:textId="77777777" w:rsidR="00544AA7" w:rsidRPr="008D5FFD" w:rsidRDefault="00544AA7" w:rsidP="00702D2C">
            <w:pPr>
              <w:keepLines/>
              <w:widowControl w:val="0"/>
              <w:ind w:left="425"/>
              <w:rPr>
                <w:sz w:val="23"/>
                <w:szCs w:val="23"/>
              </w:rPr>
            </w:pPr>
          </w:p>
        </w:tc>
      </w:tr>
      <w:tr w:rsidR="00544AA7" w:rsidRPr="008D5FFD" w14:paraId="089F0C6D" w14:textId="77777777" w:rsidTr="00702D2C">
        <w:trPr>
          <w:trHeight w:val="266"/>
        </w:trPr>
        <w:tc>
          <w:tcPr>
            <w:tcW w:w="4588" w:type="dxa"/>
            <w:tcBorders>
              <w:top w:val="single" w:sz="4" w:space="0" w:color="auto"/>
              <w:left w:val="single" w:sz="4" w:space="0" w:color="000000"/>
              <w:bottom w:val="single" w:sz="4" w:space="0" w:color="000000"/>
            </w:tcBorders>
            <w:vAlign w:val="center"/>
          </w:tcPr>
          <w:p w14:paraId="7449625D" w14:textId="77777777" w:rsidR="00544AA7" w:rsidRPr="008D5FFD" w:rsidRDefault="00544AA7" w:rsidP="00702D2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3E4F7096" w14:textId="77777777" w:rsidR="00544AA7" w:rsidRPr="008D5FFD" w:rsidRDefault="00544AA7" w:rsidP="00702D2C">
            <w:pPr>
              <w:keepLines/>
              <w:widowControl w:val="0"/>
              <w:ind w:left="425"/>
              <w:rPr>
                <w:sz w:val="23"/>
                <w:szCs w:val="23"/>
              </w:rPr>
            </w:pPr>
          </w:p>
        </w:tc>
      </w:tr>
    </w:tbl>
    <w:p w14:paraId="0D1ECA93" w14:textId="77777777" w:rsidR="0044457A" w:rsidRPr="000C108D" w:rsidRDefault="0044457A" w:rsidP="002C0E12">
      <w:pPr>
        <w:pStyle w:val="Caption"/>
        <w:jc w:val="right"/>
        <w:rPr>
          <w:caps/>
          <w:sz w:val="20"/>
          <w:szCs w:val="20"/>
        </w:rPr>
      </w:pPr>
    </w:p>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9E5984">
          <w:footerReference w:type="default" r:id="rId11"/>
          <w:pgSz w:w="11906" w:h="16838"/>
          <w:pgMar w:top="1134" w:right="1134" w:bottom="1134" w:left="1701" w:header="709" w:footer="709" w:gutter="0"/>
          <w:cols w:space="708"/>
          <w:titlePg/>
          <w:docGrid w:linePitch="360"/>
        </w:sectPr>
      </w:pPr>
    </w:p>
    <w:p w14:paraId="1804CC4B" w14:textId="3AB6469C" w:rsidR="000B009B" w:rsidRPr="000B009B" w:rsidRDefault="00FB2376" w:rsidP="000B009B">
      <w:pPr>
        <w:pStyle w:val="ListParagraph"/>
        <w:suppressAutoHyphens w:val="0"/>
        <w:ind w:left="2880"/>
        <w:jc w:val="right"/>
        <w:rPr>
          <w:b/>
          <w:sz w:val="20"/>
          <w:szCs w:val="20"/>
        </w:rPr>
      </w:pPr>
      <w:r w:rsidRPr="000C108D">
        <w:rPr>
          <w:b/>
          <w:sz w:val="20"/>
        </w:rPr>
        <w:lastRenderedPageBreak/>
        <w:t>2.</w:t>
      </w:r>
      <w:r w:rsidR="000B009B" w:rsidRPr="000B009B">
        <w:rPr>
          <w:b/>
          <w:sz w:val="20"/>
          <w:szCs w:val="20"/>
        </w:rPr>
        <w:t xml:space="preserve"> Pielikums </w:t>
      </w:r>
      <w:r w:rsidR="000B009B" w:rsidRPr="000B009B">
        <w:rPr>
          <w:sz w:val="20"/>
          <w:szCs w:val="20"/>
        </w:rPr>
        <w:t>iepirkuma</w:t>
      </w:r>
      <w:r w:rsidR="000B009B" w:rsidRPr="000B009B">
        <w:rPr>
          <w:b/>
          <w:sz w:val="20"/>
          <w:szCs w:val="20"/>
        </w:rPr>
        <w:t xml:space="preserve"> </w:t>
      </w:r>
      <w:r w:rsidR="000B009B" w:rsidRPr="000B009B">
        <w:rPr>
          <w:sz w:val="20"/>
          <w:szCs w:val="20"/>
        </w:rPr>
        <w:t>nolikumam</w:t>
      </w:r>
      <w:r w:rsidR="000B009B" w:rsidRPr="000B009B">
        <w:rPr>
          <w:b/>
          <w:sz w:val="20"/>
          <w:szCs w:val="20"/>
        </w:rPr>
        <w:t xml:space="preserve"> </w:t>
      </w:r>
    </w:p>
    <w:p w14:paraId="15AC512A" w14:textId="2B44B414" w:rsidR="00127D94" w:rsidRPr="00127D94" w:rsidRDefault="00636061" w:rsidP="00127D94">
      <w:pPr>
        <w:jc w:val="right"/>
        <w:rPr>
          <w:sz w:val="20"/>
          <w:szCs w:val="20"/>
        </w:rPr>
      </w:pPr>
      <w:r w:rsidRPr="000B009B">
        <w:rPr>
          <w:sz w:val="20"/>
          <w:szCs w:val="20"/>
        </w:rPr>
        <w:t>“</w:t>
      </w:r>
      <w:r w:rsidR="00127D94" w:rsidRPr="00127D94">
        <w:rPr>
          <w:sz w:val="20"/>
          <w:szCs w:val="20"/>
        </w:rPr>
        <w:t xml:space="preserve">Uzpūšamo </w:t>
      </w:r>
      <w:r w:rsidR="00791D87">
        <w:rPr>
          <w:sz w:val="20"/>
          <w:szCs w:val="20"/>
        </w:rPr>
        <w:t>bortu</w:t>
      </w:r>
      <w:r w:rsidR="00127D94" w:rsidRPr="00127D94">
        <w:rPr>
          <w:sz w:val="20"/>
          <w:szCs w:val="20"/>
        </w:rPr>
        <w:t xml:space="preserve"> piegāde un uzstādīšana Daugavpils pilsētas </w:t>
      </w:r>
    </w:p>
    <w:p w14:paraId="12C3D561" w14:textId="0EB2848A" w:rsidR="00636061" w:rsidRPr="000B009B" w:rsidRDefault="00127D94" w:rsidP="00127D94">
      <w:pPr>
        <w:jc w:val="right"/>
        <w:rPr>
          <w:rFonts w:eastAsia="Calibri"/>
          <w:sz w:val="20"/>
          <w:szCs w:val="20"/>
          <w:lang w:eastAsia="en-US"/>
        </w:rPr>
      </w:pPr>
      <w:r w:rsidRPr="00127D94">
        <w:rPr>
          <w:sz w:val="20"/>
          <w:szCs w:val="20"/>
        </w:rPr>
        <w:t>Sporta un jaunatnes departamenta Sporta nodaļas vajadzībām</w:t>
      </w:r>
      <w:r w:rsidR="00636061" w:rsidRPr="000B009B">
        <w:rPr>
          <w:sz w:val="20"/>
          <w:szCs w:val="20"/>
        </w:rPr>
        <w:t>”</w:t>
      </w:r>
      <w:r w:rsidR="00636061" w:rsidRPr="000B009B">
        <w:rPr>
          <w:bCs/>
          <w:sz w:val="20"/>
          <w:szCs w:val="20"/>
        </w:rPr>
        <w:br/>
        <w:t xml:space="preserve">Identifikācijas numurs DPD </w:t>
      </w:r>
      <w:r w:rsidR="004C0B63">
        <w:rPr>
          <w:bCs/>
          <w:sz w:val="20"/>
          <w:szCs w:val="20"/>
        </w:rPr>
        <w:t>2017/14</w:t>
      </w:r>
    </w:p>
    <w:p w14:paraId="0C4E6943" w14:textId="77777777" w:rsidR="00127D94" w:rsidRPr="00127D94" w:rsidRDefault="00C07B78" w:rsidP="00127D94">
      <w:pPr>
        <w:tabs>
          <w:tab w:val="left" w:pos="0"/>
        </w:tabs>
        <w:spacing w:before="360" w:after="120"/>
        <w:jc w:val="center"/>
        <w:rPr>
          <w:rFonts w:eastAsia="Calibri"/>
          <w:b/>
          <w:bCs/>
          <w:sz w:val="23"/>
          <w:szCs w:val="23"/>
          <w:lang w:eastAsia="en-US"/>
        </w:rPr>
      </w:pPr>
      <w:r w:rsidRPr="000B009B">
        <w:rPr>
          <w:bCs/>
          <w:sz w:val="20"/>
          <w:szCs w:val="20"/>
        </w:rPr>
        <w:br/>
      </w:r>
      <w:r w:rsidR="00127D94" w:rsidRPr="00127D94">
        <w:rPr>
          <w:rFonts w:eastAsia="Calibri"/>
          <w:b/>
          <w:bCs/>
          <w:sz w:val="23"/>
          <w:szCs w:val="23"/>
          <w:lang w:eastAsia="en-US"/>
        </w:rPr>
        <w:t>TEHNISKĀ SPECIFIKĀCIJA</w:t>
      </w:r>
    </w:p>
    <w:p w14:paraId="3728F819" w14:textId="47232EE3" w:rsidR="00127D94" w:rsidRPr="00127D94" w:rsidRDefault="00127D94" w:rsidP="00127D94">
      <w:pPr>
        <w:tabs>
          <w:tab w:val="left" w:pos="0"/>
        </w:tabs>
        <w:suppressAutoHyphens w:val="0"/>
        <w:jc w:val="center"/>
        <w:rPr>
          <w:rFonts w:eastAsia="Calibri"/>
          <w:bCs/>
          <w:noProof/>
          <w:sz w:val="23"/>
          <w:szCs w:val="23"/>
          <w:lang w:eastAsia="en-US"/>
        </w:rPr>
      </w:pPr>
      <w:r w:rsidRPr="00127D94">
        <w:rPr>
          <w:rFonts w:eastAsia="Calibri"/>
          <w:bCs/>
          <w:noProof/>
          <w:sz w:val="23"/>
          <w:szCs w:val="23"/>
          <w:lang w:eastAsia="en-US"/>
        </w:rPr>
        <w:t xml:space="preserve">Uzpūšamo </w:t>
      </w:r>
      <w:r w:rsidR="00791D87">
        <w:rPr>
          <w:rFonts w:eastAsia="Calibri"/>
          <w:bCs/>
          <w:noProof/>
          <w:sz w:val="23"/>
          <w:szCs w:val="23"/>
          <w:lang w:eastAsia="en-US"/>
        </w:rPr>
        <w:t>bortu</w:t>
      </w:r>
      <w:r w:rsidRPr="00127D94">
        <w:rPr>
          <w:rFonts w:eastAsia="Calibri"/>
          <w:bCs/>
          <w:noProof/>
          <w:sz w:val="23"/>
          <w:szCs w:val="23"/>
          <w:lang w:eastAsia="en-US"/>
        </w:rPr>
        <w:t xml:space="preserve"> piegāde un uzstādīšana Daugavpils pilsētas </w:t>
      </w:r>
      <w:r w:rsidRPr="00127D94">
        <w:rPr>
          <w:rFonts w:eastAsia="Calibri"/>
          <w:bCs/>
          <w:noProof/>
          <w:sz w:val="23"/>
          <w:szCs w:val="23"/>
          <w:lang w:eastAsia="en-US"/>
        </w:rPr>
        <w:br/>
        <w:t>Sporta un jaunatnes departamenta Sporta nodaļas vajadzībām</w:t>
      </w:r>
    </w:p>
    <w:p w14:paraId="19BD791B" w14:textId="77777777" w:rsidR="00127D94" w:rsidRDefault="00127D94" w:rsidP="00127D94">
      <w:pPr>
        <w:suppressAutoHyphens w:val="0"/>
        <w:spacing w:after="200" w:line="0" w:lineRule="atLeast"/>
        <w:jc w:val="both"/>
        <w:rPr>
          <w:rFonts w:eastAsia="Calibri"/>
          <w:b/>
          <w:sz w:val="23"/>
          <w:szCs w:val="23"/>
          <w:lang w:eastAsia="en-US"/>
        </w:rPr>
      </w:pPr>
      <w:r w:rsidRPr="00127D94">
        <w:rPr>
          <w:rFonts w:eastAsia="Calibri"/>
          <w:b/>
          <w:sz w:val="23"/>
          <w:szCs w:val="23"/>
          <w:lang w:eastAsia="en-US"/>
        </w:rPr>
        <w:t xml:space="preserve"> </w:t>
      </w:r>
    </w:p>
    <w:p w14:paraId="39C298DF" w14:textId="14DBC346" w:rsidR="00127D94" w:rsidRPr="00127D94" w:rsidRDefault="00127D94" w:rsidP="00127D94">
      <w:pPr>
        <w:suppressAutoHyphens w:val="0"/>
        <w:spacing w:after="200" w:line="0" w:lineRule="atLeast"/>
        <w:jc w:val="both"/>
        <w:rPr>
          <w:rFonts w:eastAsia="Calibri"/>
          <w:b/>
          <w:bCs/>
          <w:noProof/>
          <w:sz w:val="23"/>
          <w:szCs w:val="23"/>
          <w:lang w:val="en-US" w:eastAsia="en-US"/>
        </w:rPr>
      </w:pPr>
      <w:r w:rsidRPr="00127D94">
        <w:rPr>
          <w:rFonts w:eastAsia="Calibri"/>
          <w:b/>
          <w:bCs/>
          <w:noProof/>
          <w:sz w:val="23"/>
          <w:szCs w:val="23"/>
          <w:lang w:val="en-US" w:eastAsia="en-US"/>
        </w:rPr>
        <w:t>1.Uzdevums:</w:t>
      </w:r>
    </w:p>
    <w:p w14:paraId="796F68EB" w14:textId="157D27F3" w:rsidR="00127D94" w:rsidRPr="00127D94" w:rsidRDefault="00127D94" w:rsidP="00127D94">
      <w:pPr>
        <w:suppressAutoHyphens w:val="0"/>
        <w:spacing w:after="200" w:line="0" w:lineRule="atLeast"/>
        <w:rPr>
          <w:rFonts w:eastAsia="Calibri"/>
          <w:bCs/>
          <w:noProof/>
          <w:sz w:val="23"/>
          <w:szCs w:val="23"/>
          <w:lang w:val="en-US" w:eastAsia="en-US"/>
        </w:rPr>
      </w:pPr>
      <w:r w:rsidRPr="00127D94">
        <w:rPr>
          <w:rFonts w:eastAsia="Calibri"/>
          <w:noProof/>
          <w:sz w:val="23"/>
          <w:szCs w:val="23"/>
          <w:lang w:val="en-US" w:eastAsia="en-US"/>
        </w:rPr>
        <w:t xml:space="preserve">Veikt </w:t>
      </w:r>
      <w:r w:rsidRPr="00127D94">
        <w:rPr>
          <w:rFonts w:eastAsia="Calibri"/>
          <w:bCs/>
          <w:noProof/>
          <w:sz w:val="23"/>
          <w:szCs w:val="23"/>
          <w:lang w:val="en-US" w:eastAsia="en-US"/>
        </w:rPr>
        <w:t xml:space="preserve"> uzpūšamo </w:t>
      </w:r>
      <w:r w:rsidR="00791D87">
        <w:rPr>
          <w:rFonts w:eastAsia="Calibri"/>
          <w:bCs/>
          <w:noProof/>
          <w:sz w:val="23"/>
          <w:szCs w:val="23"/>
          <w:lang w:val="en-US" w:eastAsia="en-US"/>
        </w:rPr>
        <w:t>bortu</w:t>
      </w:r>
      <w:r w:rsidRPr="00127D94">
        <w:rPr>
          <w:rFonts w:eastAsia="Calibri"/>
          <w:bCs/>
          <w:noProof/>
          <w:sz w:val="23"/>
          <w:szCs w:val="23"/>
          <w:lang w:val="en-US" w:eastAsia="en-US"/>
        </w:rPr>
        <w:t xml:space="preserve"> iegādi, piegādi un uzstadīšanu Daugavpils pilsētas Sporta un jaunatnes departamenta  Sporta nodaļas vajadzībām.</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1"/>
        <w:gridCol w:w="1988"/>
        <w:gridCol w:w="3508"/>
      </w:tblGrid>
      <w:tr w:rsidR="00127D94" w:rsidRPr="00127D94" w14:paraId="34B52A86" w14:textId="77777777" w:rsidTr="009B4B0A">
        <w:trPr>
          <w:trHeight w:val="647"/>
        </w:trPr>
        <w:tc>
          <w:tcPr>
            <w:tcW w:w="3791" w:type="dxa"/>
            <w:tcBorders>
              <w:top w:val="single" w:sz="4" w:space="0" w:color="auto"/>
              <w:left w:val="single" w:sz="4" w:space="0" w:color="auto"/>
              <w:bottom w:val="single" w:sz="4" w:space="0" w:color="auto"/>
              <w:right w:val="single" w:sz="4" w:space="0" w:color="auto"/>
            </w:tcBorders>
            <w:vAlign w:val="center"/>
            <w:hideMark/>
          </w:tcPr>
          <w:p w14:paraId="4218EB45" w14:textId="77777777" w:rsidR="00127D94" w:rsidRPr="00127D94" w:rsidRDefault="00127D94" w:rsidP="00127D94">
            <w:pPr>
              <w:suppressAutoHyphens w:val="0"/>
              <w:spacing w:after="200" w:line="276" w:lineRule="auto"/>
              <w:jc w:val="center"/>
              <w:rPr>
                <w:rFonts w:eastAsia="Calibri"/>
                <w:b/>
                <w:sz w:val="23"/>
                <w:szCs w:val="23"/>
                <w:lang w:val="ru-RU" w:eastAsia="lv-LV"/>
              </w:rPr>
            </w:pPr>
            <w:r w:rsidRPr="00127D94">
              <w:rPr>
                <w:rFonts w:eastAsia="Calibri"/>
                <w:b/>
                <w:sz w:val="23"/>
                <w:szCs w:val="23"/>
                <w:lang w:val="ru-RU" w:eastAsia="lv-LV"/>
              </w:rPr>
              <w:t>Nosaukums</w:t>
            </w:r>
          </w:p>
        </w:tc>
        <w:tc>
          <w:tcPr>
            <w:tcW w:w="1988" w:type="dxa"/>
            <w:tcBorders>
              <w:top w:val="single" w:sz="4" w:space="0" w:color="auto"/>
              <w:left w:val="single" w:sz="4" w:space="0" w:color="auto"/>
              <w:bottom w:val="single" w:sz="4" w:space="0" w:color="auto"/>
              <w:right w:val="single" w:sz="4" w:space="0" w:color="auto"/>
            </w:tcBorders>
            <w:vAlign w:val="center"/>
            <w:hideMark/>
          </w:tcPr>
          <w:p w14:paraId="51067F1F" w14:textId="77777777" w:rsidR="00127D94" w:rsidRPr="00127D94" w:rsidRDefault="00127D94" w:rsidP="00127D94">
            <w:pPr>
              <w:suppressAutoHyphens w:val="0"/>
              <w:spacing w:after="200" w:line="276" w:lineRule="auto"/>
              <w:jc w:val="center"/>
              <w:rPr>
                <w:rFonts w:eastAsia="Calibri"/>
                <w:b/>
                <w:sz w:val="23"/>
                <w:szCs w:val="23"/>
                <w:lang w:val="ru-RU" w:eastAsia="lv-LV"/>
              </w:rPr>
            </w:pPr>
            <w:r w:rsidRPr="00127D94">
              <w:rPr>
                <w:rFonts w:eastAsia="Calibri"/>
                <w:b/>
                <w:sz w:val="23"/>
                <w:szCs w:val="23"/>
                <w:lang w:val="ru-RU" w:eastAsia="lv-LV"/>
              </w:rPr>
              <w:t>Vienība</w:t>
            </w:r>
          </w:p>
        </w:tc>
        <w:tc>
          <w:tcPr>
            <w:tcW w:w="3508" w:type="dxa"/>
            <w:tcBorders>
              <w:top w:val="single" w:sz="4" w:space="0" w:color="auto"/>
              <w:left w:val="single" w:sz="4" w:space="0" w:color="auto"/>
              <w:bottom w:val="single" w:sz="4" w:space="0" w:color="auto"/>
              <w:right w:val="single" w:sz="4" w:space="0" w:color="auto"/>
            </w:tcBorders>
            <w:vAlign w:val="center"/>
            <w:hideMark/>
          </w:tcPr>
          <w:p w14:paraId="0147A5ED" w14:textId="7F8E2E8F" w:rsidR="00127D94" w:rsidRPr="00127D94" w:rsidRDefault="00DA27D6" w:rsidP="00127D94">
            <w:pPr>
              <w:suppressAutoHyphens w:val="0"/>
              <w:spacing w:after="200" w:line="276" w:lineRule="auto"/>
              <w:jc w:val="center"/>
              <w:rPr>
                <w:rFonts w:eastAsia="Calibri"/>
                <w:b/>
                <w:sz w:val="23"/>
                <w:szCs w:val="23"/>
                <w:lang w:eastAsia="lv-LV"/>
              </w:rPr>
            </w:pPr>
            <w:r>
              <w:rPr>
                <w:rFonts w:eastAsia="Calibri"/>
                <w:b/>
                <w:sz w:val="23"/>
                <w:szCs w:val="23"/>
                <w:lang w:eastAsia="lv-LV"/>
              </w:rPr>
              <w:t>Skaits</w:t>
            </w:r>
          </w:p>
        </w:tc>
      </w:tr>
      <w:tr w:rsidR="00127D94" w:rsidRPr="00127D94" w14:paraId="7AFBF17B" w14:textId="77777777" w:rsidTr="0089362B">
        <w:trPr>
          <w:trHeight w:val="353"/>
        </w:trPr>
        <w:tc>
          <w:tcPr>
            <w:tcW w:w="3791" w:type="dxa"/>
            <w:tcBorders>
              <w:top w:val="single" w:sz="4" w:space="0" w:color="auto"/>
              <w:left w:val="single" w:sz="4" w:space="0" w:color="auto"/>
              <w:bottom w:val="single" w:sz="4" w:space="0" w:color="auto"/>
              <w:right w:val="single" w:sz="4" w:space="0" w:color="auto"/>
            </w:tcBorders>
            <w:vAlign w:val="center"/>
            <w:hideMark/>
          </w:tcPr>
          <w:p w14:paraId="252D1DB7" w14:textId="03BE1E01" w:rsidR="00127D94" w:rsidRPr="00127D94" w:rsidRDefault="00791D87" w:rsidP="009963F3">
            <w:pPr>
              <w:suppressAutoHyphens w:val="0"/>
              <w:spacing w:after="200" w:line="276" w:lineRule="auto"/>
              <w:jc w:val="center"/>
              <w:rPr>
                <w:rFonts w:eastAsia="Calibri"/>
                <w:b/>
                <w:sz w:val="23"/>
                <w:szCs w:val="23"/>
                <w:lang w:eastAsia="lv-LV"/>
              </w:rPr>
            </w:pPr>
            <w:r>
              <w:rPr>
                <w:rFonts w:eastAsia="Calibri"/>
                <w:b/>
                <w:sz w:val="23"/>
                <w:szCs w:val="23"/>
                <w:lang w:eastAsia="lv-LV"/>
              </w:rPr>
              <w:t>Uzpūšamais borts</w:t>
            </w:r>
          </w:p>
        </w:tc>
        <w:tc>
          <w:tcPr>
            <w:tcW w:w="1988" w:type="dxa"/>
            <w:tcBorders>
              <w:top w:val="single" w:sz="4" w:space="0" w:color="auto"/>
              <w:left w:val="single" w:sz="4" w:space="0" w:color="auto"/>
              <w:bottom w:val="single" w:sz="4" w:space="0" w:color="auto"/>
              <w:right w:val="single" w:sz="4" w:space="0" w:color="auto"/>
            </w:tcBorders>
            <w:vAlign w:val="center"/>
            <w:hideMark/>
          </w:tcPr>
          <w:p w14:paraId="4ED9BBF3" w14:textId="77777777" w:rsidR="00127D94" w:rsidRPr="00127D94" w:rsidRDefault="00127D94" w:rsidP="009963F3">
            <w:pPr>
              <w:suppressAutoHyphens w:val="0"/>
              <w:spacing w:after="200" w:line="276" w:lineRule="auto"/>
              <w:jc w:val="center"/>
              <w:rPr>
                <w:rFonts w:eastAsia="Calibri"/>
                <w:sz w:val="23"/>
                <w:szCs w:val="23"/>
                <w:lang w:eastAsia="lv-LV"/>
              </w:rPr>
            </w:pPr>
            <w:r w:rsidRPr="00127D94">
              <w:rPr>
                <w:rFonts w:eastAsia="Calibri"/>
                <w:sz w:val="23"/>
                <w:szCs w:val="23"/>
                <w:lang w:eastAsia="lv-LV"/>
              </w:rPr>
              <w:t>gab</w:t>
            </w:r>
          </w:p>
        </w:tc>
        <w:tc>
          <w:tcPr>
            <w:tcW w:w="3508" w:type="dxa"/>
            <w:tcBorders>
              <w:top w:val="single" w:sz="4" w:space="0" w:color="auto"/>
              <w:left w:val="single" w:sz="4" w:space="0" w:color="auto"/>
              <w:bottom w:val="single" w:sz="4" w:space="0" w:color="auto"/>
              <w:right w:val="single" w:sz="4" w:space="0" w:color="auto"/>
            </w:tcBorders>
            <w:vAlign w:val="center"/>
            <w:hideMark/>
          </w:tcPr>
          <w:p w14:paraId="120C3FE5" w14:textId="25FE3ACE" w:rsidR="00127D94" w:rsidRPr="00127D94" w:rsidRDefault="00127D94" w:rsidP="00036EF0">
            <w:pPr>
              <w:suppressAutoHyphens w:val="0"/>
              <w:spacing w:after="200" w:line="276" w:lineRule="auto"/>
              <w:jc w:val="center"/>
              <w:rPr>
                <w:rFonts w:eastAsia="Calibri"/>
                <w:sz w:val="23"/>
                <w:szCs w:val="23"/>
                <w:lang w:eastAsia="lv-LV"/>
              </w:rPr>
            </w:pPr>
            <w:r w:rsidRPr="00127D94">
              <w:rPr>
                <w:rFonts w:eastAsia="Calibri"/>
                <w:sz w:val="23"/>
                <w:szCs w:val="23"/>
                <w:lang w:eastAsia="lv-LV"/>
              </w:rPr>
              <w:t>48</w:t>
            </w:r>
            <w:r w:rsidR="00036EF0">
              <w:rPr>
                <w:rFonts w:eastAsia="Calibri"/>
                <w:sz w:val="23"/>
                <w:szCs w:val="23"/>
                <w:lang w:eastAsia="lv-LV"/>
              </w:rPr>
              <w:t xml:space="preserve"> </w:t>
            </w:r>
            <w:r w:rsidRPr="00127D94">
              <w:rPr>
                <w:rFonts w:eastAsia="Calibri"/>
                <w:sz w:val="23"/>
                <w:szCs w:val="23"/>
                <w:lang w:eastAsia="lv-LV"/>
              </w:rPr>
              <w:t>gab</w:t>
            </w:r>
          </w:p>
        </w:tc>
      </w:tr>
      <w:tr w:rsidR="00127D94" w:rsidRPr="00127D94" w14:paraId="07A6DD89" w14:textId="77777777" w:rsidTr="009B4B0A">
        <w:trPr>
          <w:trHeight w:val="4159"/>
        </w:trPr>
        <w:tc>
          <w:tcPr>
            <w:tcW w:w="9287" w:type="dxa"/>
            <w:gridSpan w:val="3"/>
            <w:tcBorders>
              <w:top w:val="single" w:sz="4" w:space="0" w:color="auto"/>
              <w:left w:val="single" w:sz="4" w:space="0" w:color="auto"/>
              <w:bottom w:val="single" w:sz="4" w:space="0" w:color="auto"/>
              <w:right w:val="single" w:sz="4" w:space="0" w:color="auto"/>
            </w:tcBorders>
          </w:tcPr>
          <w:p w14:paraId="2E6BEBDA" w14:textId="6F1B2A5D" w:rsidR="00127D94" w:rsidRPr="00127D94" w:rsidRDefault="00B52041" w:rsidP="00127D94">
            <w:pPr>
              <w:suppressAutoHyphens w:val="0"/>
              <w:spacing w:before="100" w:beforeAutospacing="1" w:after="100" w:afterAutospacing="1"/>
              <w:rPr>
                <w:rFonts w:eastAsia="Calibri"/>
                <w:color w:val="000000"/>
                <w:sz w:val="23"/>
                <w:szCs w:val="23"/>
                <w:lang w:eastAsia="lv-LV"/>
              </w:rPr>
            </w:pPr>
            <w:r>
              <w:rPr>
                <w:rFonts w:eastAsia="Calibri"/>
                <w:color w:val="000000"/>
                <w:sz w:val="23"/>
                <w:szCs w:val="23"/>
                <w:lang w:eastAsia="lv-LV"/>
              </w:rPr>
              <w:t>Uzpūšamie borti</w:t>
            </w:r>
            <w:r w:rsidR="00127D94" w:rsidRPr="00127D94">
              <w:rPr>
                <w:rFonts w:eastAsia="Calibri"/>
                <w:color w:val="000000"/>
                <w:sz w:val="23"/>
                <w:szCs w:val="23"/>
                <w:lang w:eastAsia="lv-LV"/>
              </w:rPr>
              <w:t xml:space="preserve"> nepieciešami spīdveja stadiona</w:t>
            </w:r>
            <w:r w:rsidR="00892FBA">
              <w:rPr>
                <w:rFonts w:eastAsia="Calibri"/>
                <w:color w:val="000000"/>
                <w:sz w:val="23"/>
                <w:szCs w:val="23"/>
                <w:lang w:eastAsia="lv-LV"/>
              </w:rPr>
              <w:t xml:space="preserve"> apžogojamam.</w:t>
            </w:r>
            <w:r w:rsidR="00892FBA">
              <w:rPr>
                <w:rFonts w:eastAsia="Calibri"/>
                <w:color w:val="000000"/>
                <w:sz w:val="23"/>
                <w:szCs w:val="23"/>
                <w:lang w:eastAsia="lv-LV"/>
              </w:rPr>
              <w:br/>
              <w:t>Uzpūšama</w:t>
            </w:r>
            <w:r>
              <w:rPr>
                <w:rFonts w:eastAsia="Calibri"/>
                <w:color w:val="000000"/>
                <w:sz w:val="23"/>
                <w:szCs w:val="23"/>
                <w:lang w:eastAsia="lv-LV"/>
              </w:rPr>
              <w:t xml:space="preserve"> borta</w:t>
            </w:r>
            <w:r w:rsidR="00127D94" w:rsidRPr="00127D94">
              <w:rPr>
                <w:rFonts w:eastAsia="Calibri"/>
                <w:color w:val="000000"/>
                <w:sz w:val="23"/>
                <w:szCs w:val="23"/>
                <w:lang w:eastAsia="lv-LV"/>
              </w:rPr>
              <w:t xml:space="preserve"> izmēri ir 1.10m/1.37m/5.50m.</w:t>
            </w:r>
            <w:r w:rsidR="00127D94" w:rsidRPr="00127D94">
              <w:rPr>
                <w:rFonts w:eastAsia="Calibri"/>
                <w:color w:val="000000"/>
                <w:sz w:val="23"/>
                <w:szCs w:val="23"/>
                <w:lang w:eastAsia="lv-LV"/>
              </w:rPr>
              <w:br/>
              <w:t>Produktam ir jābūt apstiprinātam ar Starptautiskās Motosporta Federācijas (FIM) sertifikātu (A PLUS+)</w:t>
            </w:r>
            <w:r>
              <w:rPr>
                <w:rFonts w:eastAsia="Calibri"/>
                <w:color w:val="000000"/>
                <w:sz w:val="23"/>
                <w:szCs w:val="23"/>
                <w:lang w:eastAsia="lv-LV"/>
              </w:rPr>
              <w:t>.</w:t>
            </w:r>
            <w:r>
              <w:rPr>
                <w:rFonts w:eastAsia="Calibri"/>
                <w:color w:val="000000"/>
                <w:sz w:val="23"/>
                <w:szCs w:val="23"/>
                <w:lang w:eastAsia="lv-LV"/>
              </w:rPr>
              <w:br/>
              <w:t>Pneimatiskajam uzpūšamajam bort</w:t>
            </w:r>
            <w:r w:rsidR="00127D94" w:rsidRPr="00127D94">
              <w:rPr>
                <w:rFonts w:eastAsia="Calibri"/>
                <w:color w:val="000000"/>
                <w:sz w:val="23"/>
                <w:szCs w:val="23"/>
                <w:lang w:eastAsia="lv-LV"/>
              </w:rPr>
              <w:t>am jābūt izgatavotām no PVC ugunsdrošā materiāla, kuram ir kombinācija no divām krāsām - dzeltenas un melnas, kuram audumu pamatā ietilpst 100% stiepjošās neilona šķiedras ar šādām obligātajām īpašībām:</w:t>
            </w:r>
            <w:r w:rsidR="00127D94" w:rsidRPr="00127D94">
              <w:rPr>
                <w:rFonts w:eastAsia="Calibri"/>
                <w:color w:val="000000"/>
                <w:sz w:val="23"/>
                <w:szCs w:val="23"/>
                <w:lang w:eastAsia="lv-LV"/>
              </w:rPr>
              <w:br/>
            </w:r>
            <w:r w:rsidR="00892FBA">
              <w:rPr>
                <w:rFonts w:eastAsia="Calibri"/>
                <w:color w:val="000000"/>
                <w:sz w:val="23"/>
                <w:szCs w:val="23"/>
                <w:lang w:eastAsia="lv-LV"/>
              </w:rPr>
              <w:t>- Minimālā</w:t>
            </w:r>
            <w:r w:rsidR="00127D94" w:rsidRPr="00127D94">
              <w:rPr>
                <w:rFonts w:eastAsia="Calibri"/>
                <w:color w:val="000000"/>
                <w:sz w:val="23"/>
                <w:szCs w:val="23"/>
                <w:lang w:eastAsia="lv-LV"/>
              </w:rPr>
              <w:t xml:space="preserve"> stiepšanās (mērīšanas metode N / 50 mm) 3000 N,</w:t>
            </w:r>
            <w:r w:rsidR="00127D94" w:rsidRPr="00127D94">
              <w:rPr>
                <w:rFonts w:eastAsia="Calibri"/>
                <w:color w:val="000000"/>
                <w:sz w:val="23"/>
                <w:szCs w:val="23"/>
                <w:lang w:eastAsia="lv-LV"/>
              </w:rPr>
              <w:br/>
              <w:t>- Minimālais pagarinājums: 25%.</w:t>
            </w:r>
          </w:p>
          <w:p w14:paraId="7D43E0E2" w14:textId="77777777" w:rsidR="00127D94" w:rsidRDefault="00127D94" w:rsidP="00127D94">
            <w:pPr>
              <w:suppressAutoHyphens w:val="0"/>
              <w:spacing w:before="100" w:beforeAutospacing="1" w:after="100" w:afterAutospacing="1"/>
              <w:rPr>
                <w:rFonts w:eastAsia="Calibri"/>
                <w:color w:val="000000"/>
                <w:sz w:val="23"/>
                <w:szCs w:val="23"/>
                <w:lang w:eastAsia="lv-LV"/>
              </w:rPr>
            </w:pPr>
            <w:r w:rsidRPr="00127D94">
              <w:rPr>
                <w:rFonts w:eastAsia="Calibri"/>
                <w:color w:val="000000"/>
                <w:sz w:val="23"/>
                <w:szCs w:val="23"/>
                <w:lang w:eastAsia="lv-LV"/>
              </w:rPr>
              <w:t>Savienojošo elementu (segmentu) cilnes joslām platums ir 20 cm un 20 cm jābūt slēgšanas līplentei atbilstoši visam garumam (segmentā). Turklāt jābūt iespējai uz liplenti piestiprināt reklāmas banerus ar augstumu 0,95 cm.</w:t>
            </w:r>
          </w:p>
          <w:p w14:paraId="5349980D" w14:textId="2C30E9B7" w:rsidR="002F68EE" w:rsidRPr="00127D94" w:rsidRDefault="002F68EE" w:rsidP="00127D94">
            <w:pPr>
              <w:suppressAutoHyphens w:val="0"/>
              <w:spacing w:before="100" w:beforeAutospacing="1" w:after="100" w:afterAutospacing="1"/>
              <w:rPr>
                <w:rFonts w:eastAsia="Calibri"/>
                <w:color w:val="000000"/>
                <w:sz w:val="23"/>
                <w:szCs w:val="23"/>
                <w:lang w:eastAsia="lv-LV"/>
              </w:rPr>
            </w:pPr>
            <w:r>
              <w:rPr>
                <w:rFonts w:eastAsia="Calibri"/>
                <w:color w:val="000000"/>
                <w:sz w:val="23"/>
                <w:szCs w:val="23"/>
                <w:lang w:eastAsia="lv-LV"/>
              </w:rPr>
              <w:t>Pieļaujamā izmēru deviācija  + /- 5 cm.</w:t>
            </w:r>
          </w:p>
          <w:p w14:paraId="30174460" w14:textId="0F7BBA52" w:rsidR="00127D94" w:rsidRPr="00127D94" w:rsidRDefault="00B52041" w:rsidP="00127D94">
            <w:pPr>
              <w:suppressAutoHyphens w:val="0"/>
              <w:spacing w:before="100" w:beforeAutospacing="1" w:after="100" w:afterAutospacing="1"/>
              <w:rPr>
                <w:rFonts w:eastAsia="Calibri"/>
                <w:color w:val="000000"/>
                <w:sz w:val="23"/>
                <w:szCs w:val="23"/>
                <w:lang w:eastAsia="lv-LV"/>
              </w:rPr>
            </w:pPr>
            <w:r>
              <w:rPr>
                <w:rFonts w:eastAsia="Calibri"/>
                <w:color w:val="000000"/>
                <w:sz w:val="23"/>
                <w:szCs w:val="23"/>
                <w:lang w:eastAsia="lv-LV"/>
              </w:rPr>
              <w:t>Piepūšamā bort</w:t>
            </w:r>
            <w:r w:rsidR="00127D94" w:rsidRPr="00127D94">
              <w:rPr>
                <w:rFonts w:eastAsia="Calibri"/>
                <w:color w:val="000000"/>
                <w:sz w:val="23"/>
                <w:szCs w:val="23"/>
                <w:lang w:eastAsia="lv-LV"/>
              </w:rPr>
              <w:t>a “kickboard” spīdveja stadionā, ir jābūt 40 cm garš un ir jābūt izgatavotam no gumijas materiāla, ar šādām obligātajām īpašībām (sertificētas materiāla ražotāja):</w:t>
            </w:r>
            <w:r w:rsidR="00127D94" w:rsidRPr="00127D94">
              <w:rPr>
                <w:rFonts w:eastAsia="Calibri"/>
                <w:color w:val="000000"/>
                <w:sz w:val="23"/>
                <w:szCs w:val="23"/>
                <w:lang w:eastAsia="lv-LV"/>
              </w:rPr>
              <w:br/>
              <w:t>- Minimālais biezums 3,0 ± 0,2 mm,</w:t>
            </w:r>
            <w:r w:rsidR="00127D94" w:rsidRPr="00127D94">
              <w:rPr>
                <w:rFonts w:eastAsia="Calibri"/>
                <w:color w:val="000000"/>
                <w:sz w:val="23"/>
                <w:szCs w:val="23"/>
                <w:lang w:eastAsia="lv-LV"/>
              </w:rPr>
              <w:br/>
              <w:t>- Minimālais cietība: 85 ± 5 Shore A,</w:t>
            </w:r>
            <w:r w:rsidR="00127D94" w:rsidRPr="00127D94">
              <w:rPr>
                <w:rFonts w:eastAsia="Calibri"/>
                <w:color w:val="000000"/>
                <w:sz w:val="23"/>
                <w:szCs w:val="23"/>
                <w:lang w:eastAsia="lv-LV"/>
              </w:rPr>
              <w:br/>
              <w:t>- Minimālā stiepes izturība 7,0 ± 5 MPa.</w:t>
            </w:r>
            <w:r w:rsidR="00127D94" w:rsidRPr="00127D94">
              <w:rPr>
                <w:rFonts w:eastAsia="Calibri"/>
                <w:color w:val="000000"/>
                <w:sz w:val="23"/>
                <w:szCs w:val="23"/>
                <w:lang w:eastAsia="lv-LV"/>
              </w:rPr>
              <w:br/>
              <w:t>- Pagarinājums vismaz 160%.</w:t>
            </w:r>
          </w:p>
        </w:tc>
      </w:tr>
    </w:tbl>
    <w:p w14:paraId="278D8F43" w14:textId="283DEBDB" w:rsidR="00127D94" w:rsidRPr="00127D94" w:rsidRDefault="00601129" w:rsidP="00601129">
      <w:pPr>
        <w:suppressAutoHyphens w:val="0"/>
        <w:spacing w:before="120"/>
        <w:rPr>
          <w:rFonts w:eastAsia="Calibri"/>
          <w:sz w:val="23"/>
          <w:szCs w:val="23"/>
          <w:lang w:eastAsia="en-US"/>
        </w:rPr>
      </w:pPr>
      <w:r w:rsidRPr="00601129">
        <w:rPr>
          <w:rFonts w:eastAsia="Calibri"/>
          <w:sz w:val="23"/>
          <w:szCs w:val="23"/>
          <w:lang w:eastAsia="en-US"/>
        </w:rPr>
        <w:t xml:space="preserve">Piegādes adrese: Jelgavas </w:t>
      </w:r>
      <w:r w:rsidR="00166C2F">
        <w:rPr>
          <w:rFonts w:eastAsia="Calibri"/>
          <w:sz w:val="23"/>
          <w:szCs w:val="23"/>
          <w:lang w:eastAsia="en-US"/>
        </w:rPr>
        <w:t xml:space="preserve">iela </w:t>
      </w:r>
      <w:r w:rsidRPr="00601129">
        <w:rPr>
          <w:rFonts w:eastAsia="Calibri"/>
          <w:sz w:val="23"/>
          <w:szCs w:val="23"/>
          <w:lang w:eastAsia="en-US"/>
        </w:rPr>
        <w:t xml:space="preserve">54, Daugavpils, </w:t>
      </w:r>
      <w:r w:rsidR="00166C2F">
        <w:rPr>
          <w:rFonts w:eastAsia="Calibri"/>
          <w:sz w:val="23"/>
          <w:szCs w:val="23"/>
          <w:lang w:eastAsia="en-US"/>
        </w:rPr>
        <w:t xml:space="preserve">Latvijas Republika, </w:t>
      </w:r>
      <w:r w:rsidRPr="00601129">
        <w:rPr>
          <w:rFonts w:eastAsia="Calibri"/>
          <w:sz w:val="23"/>
          <w:szCs w:val="23"/>
          <w:lang w:eastAsia="en-US"/>
        </w:rPr>
        <w:t>stadions “Lokomotīve”.</w:t>
      </w:r>
    </w:p>
    <w:p w14:paraId="0753BDCF" w14:textId="77777777" w:rsidR="00601129" w:rsidRDefault="00601129" w:rsidP="00127D94">
      <w:pPr>
        <w:suppressAutoHyphens w:val="0"/>
        <w:rPr>
          <w:rFonts w:eastAsia="Calibri"/>
          <w:sz w:val="23"/>
          <w:szCs w:val="23"/>
          <w:lang w:eastAsia="en-US"/>
        </w:rPr>
      </w:pPr>
    </w:p>
    <w:p w14:paraId="7CBDC38B" w14:textId="77777777" w:rsidR="00127D94" w:rsidRPr="00127D94" w:rsidRDefault="00127D94" w:rsidP="00127D94">
      <w:pPr>
        <w:suppressAutoHyphens w:val="0"/>
        <w:rPr>
          <w:rFonts w:eastAsia="Calibri"/>
          <w:sz w:val="23"/>
          <w:szCs w:val="23"/>
          <w:lang w:eastAsia="en-US"/>
        </w:rPr>
      </w:pPr>
      <w:r w:rsidRPr="00127D94">
        <w:rPr>
          <w:rFonts w:eastAsia="Calibri"/>
          <w:sz w:val="23"/>
          <w:szCs w:val="23"/>
          <w:lang w:eastAsia="en-US"/>
        </w:rPr>
        <w:t xml:space="preserve">Sagatavoja: </w:t>
      </w:r>
      <w:r w:rsidRPr="00127D94">
        <w:rPr>
          <w:rFonts w:eastAsia="Calibri"/>
          <w:sz w:val="23"/>
          <w:szCs w:val="23"/>
          <w:lang w:eastAsia="en-US"/>
        </w:rPr>
        <w:br/>
        <w:t>Daugavpils pilsētas domes</w:t>
      </w:r>
      <w:r w:rsidRPr="00127D94">
        <w:rPr>
          <w:rFonts w:eastAsia="Calibri"/>
          <w:sz w:val="23"/>
          <w:szCs w:val="23"/>
          <w:lang w:eastAsia="en-US"/>
        </w:rPr>
        <w:br/>
        <w:t>Sporta un jaunatnes departamenta</w:t>
      </w:r>
      <w:r w:rsidRPr="00127D94">
        <w:rPr>
          <w:rFonts w:eastAsia="Calibri"/>
          <w:sz w:val="23"/>
          <w:szCs w:val="23"/>
          <w:lang w:eastAsia="en-US"/>
        </w:rPr>
        <w:br/>
        <w:t xml:space="preserve">Juriskonsulta p.i. </w:t>
      </w:r>
      <w:r w:rsidRPr="00127D94">
        <w:rPr>
          <w:rFonts w:eastAsia="Calibri"/>
          <w:sz w:val="23"/>
          <w:szCs w:val="23"/>
          <w:lang w:eastAsia="en-US"/>
        </w:rPr>
        <w:tab/>
      </w:r>
      <w:r w:rsidRPr="00127D94">
        <w:rPr>
          <w:rFonts w:eastAsia="Calibri"/>
          <w:sz w:val="23"/>
          <w:szCs w:val="23"/>
          <w:lang w:eastAsia="en-US"/>
        </w:rPr>
        <w:tab/>
      </w:r>
      <w:r w:rsidRPr="00127D94">
        <w:rPr>
          <w:rFonts w:eastAsia="Calibri"/>
          <w:sz w:val="23"/>
          <w:szCs w:val="23"/>
          <w:lang w:eastAsia="en-US"/>
        </w:rPr>
        <w:tab/>
      </w:r>
      <w:r w:rsidRPr="00127D94">
        <w:rPr>
          <w:rFonts w:eastAsia="Calibri"/>
          <w:sz w:val="23"/>
          <w:szCs w:val="23"/>
          <w:lang w:eastAsia="en-US"/>
        </w:rPr>
        <w:tab/>
      </w:r>
      <w:r w:rsidRPr="00127D94">
        <w:rPr>
          <w:rFonts w:eastAsia="Calibri"/>
          <w:sz w:val="23"/>
          <w:szCs w:val="23"/>
          <w:lang w:eastAsia="en-US"/>
        </w:rPr>
        <w:tab/>
      </w:r>
      <w:r w:rsidRPr="00127D94">
        <w:rPr>
          <w:rFonts w:eastAsia="Calibri"/>
          <w:sz w:val="23"/>
          <w:szCs w:val="23"/>
          <w:lang w:eastAsia="en-US"/>
        </w:rPr>
        <w:tab/>
      </w:r>
      <w:r w:rsidRPr="00127D94">
        <w:rPr>
          <w:rFonts w:eastAsia="Calibri"/>
          <w:sz w:val="23"/>
          <w:szCs w:val="23"/>
          <w:lang w:eastAsia="en-US"/>
        </w:rPr>
        <w:tab/>
      </w:r>
      <w:r w:rsidRPr="00127D94">
        <w:rPr>
          <w:rFonts w:eastAsia="Calibri"/>
          <w:sz w:val="23"/>
          <w:szCs w:val="23"/>
          <w:lang w:eastAsia="en-US"/>
        </w:rPr>
        <w:tab/>
      </w:r>
      <w:r w:rsidRPr="00127D94">
        <w:rPr>
          <w:rFonts w:eastAsia="Calibri"/>
          <w:sz w:val="23"/>
          <w:szCs w:val="23"/>
          <w:lang w:eastAsia="en-US"/>
        </w:rPr>
        <w:tab/>
        <w:t>V.Petrova</w:t>
      </w:r>
    </w:p>
    <w:p w14:paraId="054BB4A1" w14:textId="6FA79D67" w:rsidR="00544AA7" w:rsidRPr="003307FB" w:rsidRDefault="00544AA7" w:rsidP="00127D94">
      <w:pPr>
        <w:jc w:val="center"/>
        <w:rPr>
          <w:b/>
          <w:sz w:val="23"/>
          <w:szCs w:val="23"/>
        </w:rPr>
        <w:sectPr w:rsidR="00544AA7" w:rsidRPr="003307FB" w:rsidSect="00E13524">
          <w:pgSz w:w="11906" w:h="16838"/>
          <w:pgMar w:top="1134" w:right="1134" w:bottom="1134" w:left="1701" w:header="709" w:footer="709" w:gutter="0"/>
          <w:cols w:space="708"/>
          <w:titlePg/>
          <w:docGrid w:linePitch="360"/>
        </w:sectPr>
      </w:pPr>
    </w:p>
    <w:p w14:paraId="61CCA254" w14:textId="7953A7A7" w:rsidR="00FB2376" w:rsidRPr="000C108D" w:rsidRDefault="00FB2376" w:rsidP="00FB2376">
      <w:pPr>
        <w:suppressAutoHyphens w:val="0"/>
        <w:ind w:left="2880"/>
        <w:jc w:val="right"/>
        <w:rPr>
          <w:b/>
          <w:sz w:val="20"/>
        </w:rPr>
      </w:pPr>
      <w:r w:rsidRPr="000C108D">
        <w:rPr>
          <w:b/>
          <w:sz w:val="20"/>
        </w:rPr>
        <w:lastRenderedPageBreak/>
        <w:t xml:space="preserve">3.Pielikums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7BB4F0E4" w14:textId="27D05E15" w:rsidR="00814EC3" w:rsidRPr="00814EC3" w:rsidRDefault="00636061" w:rsidP="00814EC3">
      <w:pPr>
        <w:jc w:val="right"/>
        <w:rPr>
          <w:sz w:val="20"/>
          <w:szCs w:val="20"/>
        </w:rPr>
      </w:pPr>
      <w:r w:rsidRPr="000B009B">
        <w:rPr>
          <w:sz w:val="20"/>
          <w:szCs w:val="20"/>
        </w:rPr>
        <w:t>“</w:t>
      </w:r>
      <w:r w:rsidR="00814EC3" w:rsidRPr="00814EC3">
        <w:rPr>
          <w:sz w:val="20"/>
          <w:szCs w:val="20"/>
        </w:rPr>
        <w:t xml:space="preserve">Uzpūšamo </w:t>
      </w:r>
      <w:r w:rsidR="00791D87">
        <w:rPr>
          <w:sz w:val="20"/>
          <w:szCs w:val="20"/>
        </w:rPr>
        <w:t>bortu</w:t>
      </w:r>
      <w:r w:rsidR="00814EC3" w:rsidRPr="00814EC3">
        <w:rPr>
          <w:sz w:val="20"/>
          <w:szCs w:val="20"/>
        </w:rPr>
        <w:t xml:space="preserve"> piegāde un uzstādīšana Daugavpils pilsētas </w:t>
      </w:r>
    </w:p>
    <w:p w14:paraId="78F4A4BE" w14:textId="678A4779" w:rsidR="00636061" w:rsidRPr="000B009B" w:rsidRDefault="00814EC3" w:rsidP="00814EC3">
      <w:pPr>
        <w:jc w:val="right"/>
        <w:rPr>
          <w:rFonts w:eastAsia="Calibri"/>
          <w:sz w:val="20"/>
          <w:szCs w:val="20"/>
          <w:lang w:eastAsia="en-US"/>
        </w:rPr>
      </w:pPr>
      <w:r w:rsidRPr="00814EC3">
        <w:rPr>
          <w:sz w:val="20"/>
          <w:szCs w:val="20"/>
        </w:rPr>
        <w:t>Sporta un jaunatnes departamenta Sporta nodaļas vajadzībām</w:t>
      </w:r>
      <w:r w:rsidR="00636061" w:rsidRPr="000B009B">
        <w:rPr>
          <w:sz w:val="20"/>
          <w:szCs w:val="20"/>
        </w:rPr>
        <w:t>”</w:t>
      </w:r>
      <w:r w:rsidR="00636061" w:rsidRPr="000B009B">
        <w:rPr>
          <w:bCs/>
          <w:sz w:val="20"/>
          <w:szCs w:val="20"/>
        </w:rPr>
        <w:br/>
        <w:t xml:space="preserve">Identifikācijas numurs DPD </w:t>
      </w:r>
      <w:r w:rsidR="004C0B63">
        <w:rPr>
          <w:bCs/>
          <w:sz w:val="20"/>
          <w:szCs w:val="20"/>
        </w:rPr>
        <w:t>2017/14</w:t>
      </w:r>
    </w:p>
    <w:p w14:paraId="18162082" w14:textId="77777777" w:rsidR="00134228" w:rsidRPr="000C108D" w:rsidRDefault="00134228" w:rsidP="00134228">
      <w:pPr>
        <w:pStyle w:val="Heading2"/>
        <w:rPr>
          <w:sz w:val="20"/>
          <w:szCs w:val="20"/>
        </w:rPr>
      </w:pPr>
    </w:p>
    <w:p w14:paraId="042FC7CD" w14:textId="77777777" w:rsidR="00E86E6C" w:rsidRDefault="00E86E6C" w:rsidP="00134228">
      <w:pPr>
        <w:jc w:val="center"/>
        <w:rPr>
          <w:b/>
          <w:bCs/>
          <w:sz w:val="23"/>
          <w:szCs w:val="23"/>
        </w:rPr>
      </w:pPr>
    </w:p>
    <w:p w14:paraId="5CE4F2F7" w14:textId="4A3339D1" w:rsidR="00134228" w:rsidRPr="00A12718" w:rsidRDefault="00134228" w:rsidP="00134228">
      <w:pPr>
        <w:jc w:val="center"/>
        <w:rPr>
          <w:b/>
          <w:bCs/>
          <w:sz w:val="23"/>
          <w:szCs w:val="23"/>
        </w:rPr>
      </w:pPr>
      <w:r w:rsidRPr="00A12718">
        <w:rPr>
          <w:b/>
          <w:bCs/>
          <w:sz w:val="23"/>
          <w:szCs w:val="23"/>
        </w:rPr>
        <w:t>TEHNISKAIS PIEDĀVĀJUMS</w:t>
      </w:r>
    </w:p>
    <w:p w14:paraId="5649D248" w14:textId="77777777" w:rsidR="00134228" w:rsidRPr="00A12718" w:rsidRDefault="00134228" w:rsidP="00134228">
      <w:pPr>
        <w:jc w:val="center"/>
        <w:rPr>
          <w:sz w:val="23"/>
          <w:szCs w:val="23"/>
        </w:rPr>
      </w:pPr>
      <w:r w:rsidRPr="00A12718">
        <w:rPr>
          <w:sz w:val="23"/>
          <w:szCs w:val="23"/>
        </w:rPr>
        <w:t>Daugavpilī</w:t>
      </w:r>
    </w:p>
    <w:p w14:paraId="69150B37" w14:textId="77777777" w:rsidR="00134228" w:rsidRPr="00A12718" w:rsidRDefault="00134228" w:rsidP="00134228">
      <w:pPr>
        <w:rPr>
          <w:sz w:val="23"/>
          <w:szCs w:val="23"/>
        </w:rPr>
      </w:pPr>
    </w:p>
    <w:p w14:paraId="675C2EDF" w14:textId="6BDEB86E" w:rsidR="00134228" w:rsidRPr="00A12718" w:rsidRDefault="002A4667" w:rsidP="00134228">
      <w:pPr>
        <w:jc w:val="both"/>
        <w:rPr>
          <w:sz w:val="23"/>
          <w:szCs w:val="23"/>
        </w:rPr>
      </w:pPr>
      <w:r w:rsidRPr="00A12718">
        <w:rPr>
          <w:sz w:val="23"/>
          <w:szCs w:val="23"/>
        </w:rPr>
        <w:t xml:space="preserve">Daugavpilī, </w:t>
      </w:r>
      <w:r w:rsidR="00E55227" w:rsidRPr="00A12718">
        <w:rPr>
          <w:sz w:val="23"/>
          <w:szCs w:val="23"/>
        </w:rPr>
        <w:t>201</w:t>
      </w:r>
      <w:r w:rsidR="00814EC3">
        <w:rPr>
          <w:sz w:val="23"/>
          <w:szCs w:val="23"/>
        </w:rPr>
        <w:t>7</w:t>
      </w:r>
      <w:r w:rsidR="0075580C" w:rsidRPr="00A12718">
        <w:rPr>
          <w:sz w:val="23"/>
          <w:szCs w:val="23"/>
        </w:rPr>
        <w:t>.gada ____.___________</w:t>
      </w:r>
    </w:p>
    <w:p w14:paraId="567EFE72" w14:textId="77777777" w:rsidR="00134228" w:rsidRPr="00814EC3" w:rsidRDefault="00134228" w:rsidP="00134228">
      <w:pPr>
        <w:jc w:val="both"/>
        <w:rPr>
          <w:sz w:val="23"/>
          <w:szCs w:val="23"/>
        </w:rPr>
      </w:pPr>
    </w:p>
    <w:p w14:paraId="4AA72B53" w14:textId="7C3210F1" w:rsidR="0039679E" w:rsidRPr="00814EC3" w:rsidRDefault="00134228" w:rsidP="00814EC3">
      <w:pPr>
        <w:jc w:val="both"/>
        <w:rPr>
          <w:sz w:val="23"/>
          <w:szCs w:val="23"/>
          <w:lang w:eastAsia="en-US"/>
        </w:rPr>
      </w:pPr>
      <w:r w:rsidRPr="00814EC3">
        <w:rPr>
          <w:sz w:val="23"/>
          <w:szCs w:val="23"/>
        </w:rPr>
        <w:tab/>
      </w:r>
      <w:r w:rsidR="009538AC" w:rsidRPr="00814EC3">
        <w:rPr>
          <w:sz w:val="23"/>
          <w:szCs w:val="23"/>
        </w:rPr>
        <w:t xml:space="preserve">___________ </w:t>
      </w:r>
      <w:r w:rsidR="009538AC" w:rsidRPr="00814EC3">
        <w:rPr>
          <w:i/>
          <w:sz w:val="23"/>
          <w:szCs w:val="23"/>
        </w:rPr>
        <w:t>(pretendenta nosaukums)</w:t>
      </w:r>
      <w:r w:rsidR="009538AC" w:rsidRPr="00814EC3">
        <w:rPr>
          <w:sz w:val="23"/>
          <w:szCs w:val="23"/>
        </w:rPr>
        <w:t xml:space="preserve"> iepazinies</w:t>
      </w:r>
      <w:r w:rsidRPr="00814EC3">
        <w:rPr>
          <w:sz w:val="23"/>
          <w:szCs w:val="23"/>
        </w:rPr>
        <w:t xml:space="preserve"> ar </w:t>
      </w:r>
      <w:r w:rsidR="00943AE2" w:rsidRPr="00814EC3">
        <w:rPr>
          <w:sz w:val="23"/>
          <w:szCs w:val="23"/>
        </w:rPr>
        <w:t xml:space="preserve">iepirkuma </w:t>
      </w:r>
      <w:r w:rsidRPr="00814EC3">
        <w:rPr>
          <w:sz w:val="23"/>
          <w:szCs w:val="23"/>
        </w:rPr>
        <w:t>Nolikum</w:t>
      </w:r>
      <w:r w:rsidR="00036270" w:rsidRPr="00814EC3">
        <w:rPr>
          <w:sz w:val="23"/>
          <w:szCs w:val="23"/>
        </w:rPr>
        <w:t>a</w:t>
      </w:r>
      <w:r w:rsidRPr="00814EC3">
        <w:rPr>
          <w:sz w:val="23"/>
          <w:szCs w:val="23"/>
        </w:rPr>
        <w:t xml:space="preserve"> </w:t>
      </w:r>
      <w:r w:rsidR="00036270" w:rsidRPr="00814EC3">
        <w:rPr>
          <w:b/>
          <w:bCs/>
          <w:sz w:val="23"/>
          <w:szCs w:val="23"/>
        </w:rPr>
        <w:t>„</w:t>
      </w:r>
      <w:r w:rsidR="00814EC3" w:rsidRPr="00814EC3">
        <w:rPr>
          <w:b/>
          <w:sz w:val="23"/>
          <w:szCs w:val="23"/>
        </w:rPr>
        <w:t xml:space="preserve">Uzpūšamo </w:t>
      </w:r>
      <w:r w:rsidR="00791D87">
        <w:rPr>
          <w:b/>
          <w:sz w:val="23"/>
          <w:szCs w:val="23"/>
        </w:rPr>
        <w:t>bortu</w:t>
      </w:r>
      <w:r w:rsidR="00814EC3" w:rsidRPr="00814EC3">
        <w:rPr>
          <w:b/>
          <w:sz w:val="23"/>
          <w:szCs w:val="23"/>
        </w:rPr>
        <w:t xml:space="preserve"> piegāde un uzstādīšana Daugavpils pilsētas Sporta un jaunatnes departa</w:t>
      </w:r>
      <w:r w:rsidR="00F45252">
        <w:rPr>
          <w:b/>
          <w:sz w:val="23"/>
          <w:szCs w:val="23"/>
        </w:rPr>
        <w:t>menta Sporta nodaļas vajadzībām</w:t>
      </w:r>
      <w:r w:rsidR="00A723F4" w:rsidRPr="00814EC3">
        <w:rPr>
          <w:b/>
          <w:bCs/>
          <w:sz w:val="23"/>
          <w:szCs w:val="23"/>
        </w:rPr>
        <w:t>”</w:t>
      </w:r>
      <w:r w:rsidR="00A723F4" w:rsidRPr="00814EC3">
        <w:rPr>
          <w:bCs/>
          <w:sz w:val="23"/>
          <w:szCs w:val="23"/>
        </w:rPr>
        <w:t>,</w:t>
      </w:r>
      <w:r w:rsidR="00A723F4" w:rsidRPr="00814EC3">
        <w:rPr>
          <w:b/>
          <w:bCs/>
          <w:sz w:val="23"/>
          <w:szCs w:val="23"/>
        </w:rPr>
        <w:t xml:space="preserve"> </w:t>
      </w:r>
      <w:r w:rsidR="00A723F4" w:rsidRPr="00814EC3">
        <w:rPr>
          <w:bCs/>
          <w:sz w:val="23"/>
          <w:szCs w:val="23"/>
        </w:rPr>
        <w:t xml:space="preserve">identifikācijas numurs </w:t>
      </w:r>
      <w:r w:rsidR="00A84E27" w:rsidRPr="00814EC3">
        <w:rPr>
          <w:bCs/>
          <w:sz w:val="23"/>
          <w:szCs w:val="23"/>
        </w:rPr>
        <w:t xml:space="preserve">DPD </w:t>
      </w:r>
      <w:r w:rsidR="004C0B63" w:rsidRPr="00814EC3">
        <w:rPr>
          <w:bCs/>
          <w:sz w:val="23"/>
          <w:szCs w:val="23"/>
        </w:rPr>
        <w:t>2017/14</w:t>
      </w:r>
      <w:r w:rsidRPr="00814EC3">
        <w:rPr>
          <w:bCs/>
          <w:sz w:val="23"/>
          <w:szCs w:val="23"/>
        </w:rPr>
        <w:t>,</w:t>
      </w:r>
      <w:r w:rsidRPr="00814EC3">
        <w:rPr>
          <w:b/>
          <w:bCs/>
          <w:sz w:val="23"/>
          <w:szCs w:val="23"/>
        </w:rPr>
        <w:t xml:space="preserve"> </w:t>
      </w:r>
      <w:r w:rsidR="00036270" w:rsidRPr="00814EC3">
        <w:rPr>
          <w:sz w:val="23"/>
          <w:szCs w:val="23"/>
        </w:rPr>
        <w:t>tehniskās specifikācijas prasībām,</w:t>
      </w:r>
      <w:r w:rsidRPr="00814EC3">
        <w:rPr>
          <w:sz w:val="23"/>
          <w:szCs w:val="23"/>
        </w:rPr>
        <w:t xml:space="preserve"> </w:t>
      </w:r>
      <w:r w:rsidR="0039679E" w:rsidRPr="00814EC3">
        <w:rPr>
          <w:sz w:val="23"/>
          <w:szCs w:val="23"/>
          <w:lang w:eastAsia="en-US"/>
        </w:rPr>
        <w:t>piedāvā</w:t>
      </w:r>
      <w:r w:rsidR="001B2267" w:rsidRPr="00814EC3">
        <w:rPr>
          <w:sz w:val="23"/>
          <w:szCs w:val="23"/>
          <w:lang w:eastAsia="en-US"/>
        </w:rPr>
        <w:t xml:space="preserve"> </w:t>
      </w:r>
      <w:r w:rsidR="00895F76" w:rsidRPr="00814EC3">
        <w:rPr>
          <w:sz w:val="23"/>
          <w:szCs w:val="23"/>
          <w:lang w:eastAsia="en-US"/>
        </w:rPr>
        <w:t>piegādāt</w:t>
      </w:r>
      <w:r w:rsidR="0039679E" w:rsidRPr="00814EC3">
        <w:rPr>
          <w:sz w:val="23"/>
          <w:szCs w:val="23"/>
          <w:lang w:eastAsia="en-US"/>
        </w:rPr>
        <w:t xml:space="preserve"> </w:t>
      </w:r>
      <w:r w:rsidR="00FD4530" w:rsidRPr="00814EC3">
        <w:rPr>
          <w:sz w:val="23"/>
          <w:szCs w:val="23"/>
          <w:lang w:eastAsia="en-US"/>
        </w:rPr>
        <w:t>šādas</w:t>
      </w:r>
      <w:r w:rsidR="000F3086" w:rsidRPr="00814EC3">
        <w:rPr>
          <w:sz w:val="23"/>
          <w:szCs w:val="23"/>
          <w:lang w:eastAsia="en-US"/>
        </w:rPr>
        <w:t xml:space="preserve"> jaun</w:t>
      </w:r>
      <w:r w:rsidR="00FD4530" w:rsidRPr="00814EC3">
        <w:rPr>
          <w:sz w:val="23"/>
          <w:szCs w:val="23"/>
          <w:lang w:eastAsia="en-US"/>
        </w:rPr>
        <w:t>as (iepriekš neekspluatētas</w:t>
      </w:r>
      <w:r w:rsidR="000F3086" w:rsidRPr="00814EC3">
        <w:rPr>
          <w:sz w:val="23"/>
          <w:szCs w:val="23"/>
          <w:lang w:eastAsia="en-US"/>
        </w:rPr>
        <w:t>)</w:t>
      </w:r>
      <w:r w:rsidR="0075580C" w:rsidRPr="00814EC3">
        <w:rPr>
          <w:sz w:val="23"/>
          <w:szCs w:val="23"/>
          <w:lang w:eastAsia="en-US"/>
        </w:rPr>
        <w:t xml:space="preserve"> </w:t>
      </w:r>
      <w:r w:rsidR="00FD4530" w:rsidRPr="00814EC3">
        <w:rPr>
          <w:sz w:val="23"/>
          <w:szCs w:val="23"/>
          <w:lang w:eastAsia="en-US"/>
        </w:rPr>
        <w:t>iekārtas</w:t>
      </w:r>
      <w:r w:rsidR="00995071" w:rsidRPr="00814EC3">
        <w:rPr>
          <w:sz w:val="23"/>
          <w:szCs w:val="23"/>
          <w:lang w:eastAsia="en-US"/>
        </w:rPr>
        <w:t>:</w:t>
      </w:r>
    </w:p>
    <w:p w14:paraId="1E5F3BBE" w14:textId="77777777" w:rsidR="00814EC3" w:rsidRPr="00A12718" w:rsidRDefault="00814EC3" w:rsidP="00814EC3">
      <w:pPr>
        <w:jc w:val="both"/>
        <w:rPr>
          <w:sz w:val="23"/>
          <w:szCs w:val="23"/>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1361"/>
        <w:gridCol w:w="1841"/>
        <w:gridCol w:w="852"/>
        <w:gridCol w:w="2976"/>
        <w:gridCol w:w="1412"/>
      </w:tblGrid>
      <w:tr w:rsidR="00BD15B3" w:rsidRPr="007A0F68" w14:paraId="5B8FD430" w14:textId="547B30CB" w:rsidTr="00F45252">
        <w:tc>
          <w:tcPr>
            <w:tcW w:w="342" w:type="pct"/>
            <w:tcBorders>
              <w:top w:val="single" w:sz="4" w:space="0" w:color="auto"/>
              <w:left w:val="single" w:sz="4" w:space="0" w:color="auto"/>
              <w:bottom w:val="single" w:sz="4" w:space="0" w:color="auto"/>
              <w:right w:val="single" w:sz="4" w:space="0" w:color="auto"/>
            </w:tcBorders>
            <w:vAlign w:val="center"/>
          </w:tcPr>
          <w:p w14:paraId="4CB8E4A2" w14:textId="0F3CBB88" w:rsidR="00BD15B3" w:rsidRPr="007A0F68" w:rsidRDefault="00BD15B3" w:rsidP="002D0C01">
            <w:pPr>
              <w:jc w:val="center"/>
              <w:rPr>
                <w:b/>
                <w:sz w:val="20"/>
                <w:szCs w:val="20"/>
              </w:rPr>
            </w:pPr>
            <w:r w:rsidRPr="007A0F68">
              <w:rPr>
                <w:b/>
                <w:sz w:val="20"/>
                <w:szCs w:val="20"/>
              </w:rPr>
              <w:t>Nr.</w:t>
            </w:r>
          </w:p>
        </w:tc>
        <w:tc>
          <w:tcPr>
            <w:tcW w:w="751" w:type="pct"/>
            <w:tcBorders>
              <w:top w:val="single" w:sz="4" w:space="0" w:color="auto"/>
              <w:left w:val="single" w:sz="4" w:space="0" w:color="auto"/>
              <w:bottom w:val="single" w:sz="4" w:space="0" w:color="auto"/>
              <w:right w:val="single" w:sz="4" w:space="0" w:color="auto"/>
            </w:tcBorders>
            <w:vAlign w:val="center"/>
          </w:tcPr>
          <w:p w14:paraId="6C27F523" w14:textId="40A0D9A8" w:rsidR="00BD15B3" w:rsidRPr="007A0F68" w:rsidRDefault="00BD15B3" w:rsidP="009036C6">
            <w:pPr>
              <w:jc w:val="center"/>
              <w:rPr>
                <w:b/>
                <w:sz w:val="20"/>
                <w:szCs w:val="20"/>
              </w:rPr>
            </w:pPr>
            <w:r w:rsidRPr="007A0F68">
              <w:rPr>
                <w:b/>
                <w:sz w:val="20"/>
                <w:szCs w:val="20"/>
              </w:rPr>
              <w:t xml:space="preserve">Iekārtas nosaukums </w:t>
            </w:r>
          </w:p>
        </w:tc>
        <w:tc>
          <w:tcPr>
            <w:tcW w:w="1016" w:type="pct"/>
            <w:tcBorders>
              <w:top w:val="single" w:sz="4" w:space="0" w:color="auto"/>
              <w:left w:val="single" w:sz="4" w:space="0" w:color="auto"/>
              <w:bottom w:val="single" w:sz="4" w:space="0" w:color="auto"/>
              <w:right w:val="single" w:sz="4" w:space="0" w:color="auto"/>
            </w:tcBorders>
            <w:vAlign w:val="center"/>
          </w:tcPr>
          <w:p w14:paraId="70A532B2" w14:textId="4492CB24" w:rsidR="00BD15B3" w:rsidRPr="007A0F68" w:rsidRDefault="00BD15B3" w:rsidP="00BD15B3">
            <w:pPr>
              <w:jc w:val="center"/>
              <w:rPr>
                <w:b/>
                <w:sz w:val="20"/>
                <w:szCs w:val="20"/>
              </w:rPr>
            </w:pPr>
            <w:r w:rsidRPr="007A0F68">
              <w:rPr>
                <w:b/>
                <w:sz w:val="20"/>
                <w:szCs w:val="20"/>
              </w:rPr>
              <w:t xml:space="preserve">Preču zīme ar kādu iekārta tiek tirgota, ražotājs </w:t>
            </w:r>
          </w:p>
        </w:tc>
        <w:tc>
          <w:tcPr>
            <w:tcW w:w="470" w:type="pct"/>
            <w:tcBorders>
              <w:top w:val="single" w:sz="4" w:space="0" w:color="auto"/>
              <w:left w:val="single" w:sz="4" w:space="0" w:color="auto"/>
              <w:bottom w:val="single" w:sz="4" w:space="0" w:color="auto"/>
              <w:right w:val="single" w:sz="4" w:space="0" w:color="auto"/>
            </w:tcBorders>
            <w:vAlign w:val="center"/>
          </w:tcPr>
          <w:p w14:paraId="53F43B32" w14:textId="0D5D08C3" w:rsidR="00BD15B3" w:rsidRPr="007A0F68" w:rsidRDefault="00BD15B3" w:rsidP="00391BE4">
            <w:pPr>
              <w:jc w:val="center"/>
              <w:rPr>
                <w:b/>
                <w:sz w:val="20"/>
                <w:szCs w:val="20"/>
              </w:rPr>
            </w:pPr>
            <w:r w:rsidRPr="007A0F68">
              <w:rPr>
                <w:b/>
                <w:sz w:val="20"/>
                <w:szCs w:val="20"/>
              </w:rPr>
              <w:t>Skaits gab.</w:t>
            </w:r>
          </w:p>
        </w:tc>
        <w:tc>
          <w:tcPr>
            <w:tcW w:w="1642" w:type="pct"/>
            <w:tcBorders>
              <w:top w:val="single" w:sz="4" w:space="0" w:color="auto"/>
              <w:left w:val="single" w:sz="4" w:space="0" w:color="auto"/>
              <w:bottom w:val="single" w:sz="4" w:space="0" w:color="auto"/>
              <w:right w:val="single" w:sz="4" w:space="0" w:color="auto"/>
            </w:tcBorders>
            <w:vAlign w:val="center"/>
          </w:tcPr>
          <w:p w14:paraId="62ADDFAC" w14:textId="77777777" w:rsidR="00BD15B3" w:rsidRPr="007A0F68" w:rsidRDefault="00BD15B3" w:rsidP="0075580C">
            <w:pPr>
              <w:suppressAutoHyphens w:val="0"/>
              <w:jc w:val="center"/>
              <w:rPr>
                <w:b/>
                <w:sz w:val="20"/>
                <w:szCs w:val="20"/>
              </w:rPr>
            </w:pPr>
          </w:p>
          <w:p w14:paraId="268CEE08" w14:textId="08BB6CF7" w:rsidR="00BD15B3" w:rsidRPr="007A0F68" w:rsidRDefault="00BD15B3" w:rsidP="0075580C">
            <w:pPr>
              <w:suppressAutoHyphens w:val="0"/>
              <w:jc w:val="center"/>
              <w:rPr>
                <w:b/>
                <w:sz w:val="20"/>
                <w:szCs w:val="20"/>
                <w:lang w:val="en-US" w:eastAsia="ru-RU"/>
              </w:rPr>
            </w:pPr>
            <w:r w:rsidRPr="007A0F68">
              <w:rPr>
                <w:b/>
                <w:sz w:val="20"/>
                <w:szCs w:val="20"/>
              </w:rPr>
              <w:t>Iekārtas tehniskie parametri un komplektācija</w:t>
            </w:r>
            <w:r w:rsidRPr="007A0F68">
              <w:rPr>
                <w:rStyle w:val="FootnoteReference"/>
                <w:b/>
                <w:sz w:val="20"/>
                <w:szCs w:val="20"/>
              </w:rPr>
              <w:footnoteReference w:id="2"/>
            </w:r>
          </w:p>
        </w:tc>
        <w:tc>
          <w:tcPr>
            <w:tcW w:w="779" w:type="pct"/>
            <w:tcBorders>
              <w:top w:val="single" w:sz="4" w:space="0" w:color="auto"/>
              <w:left w:val="single" w:sz="4" w:space="0" w:color="auto"/>
              <w:bottom w:val="single" w:sz="4" w:space="0" w:color="auto"/>
              <w:right w:val="single" w:sz="4" w:space="0" w:color="auto"/>
            </w:tcBorders>
            <w:vAlign w:val="center"/>
          </w:tcPr>
          <w:p w14:paraId="7DEC437F" w14:textId="27C0F0C1" w:rsidR="00BD15B3" w:rsidRPr="007A0F68" w:rsidRDefault="00BD15B3" w:rsidP="00391BE4">
            <w:pPr>
              <w:suppressAutoHyphens w:val="0"/>
              <w:jc w:val="center"/>
              <w:rPr>
                <w:b/>
                <w:sz w:val="20"/>
                <w:szCs w:val="20"/>
              </w:rPr>
            </w:pPr>
            <w:r w:rsidRPr="007A0F68">
              <w:rPr>
                <w:b/>
                <w:sz w:val="20"/>
                <w:szCs w:val="20"/>
              </w:rPr>
              <w:t>Cena EUR bez PVN</w:t>
            </w:r>
            <w:r w:rsidR="006F0422" w:rsidRPr="007A0F68">
              <w:rPr>
                <w:b/>
                <w:sz w:val="20"/>
                <w:szCs w:val="20"/>
              </w:rPr>
              <w:t xml:space="preserve"> </w:t>
            </w:r>
            <w:r w:rsidR="00F45252">
              <w:rPr>
                <w:b/>
                <w:sz w:val="20"/>
                <w:szCs w:val="20"/>
              </w:rPr>
              <w:t xml:space="preserve">par </w:t>
            </w:r>
            <w:r w:rsidR="006F0422" w:rsidRPr="007A0F68">
              <w:rPr>
                <w:b/>
                <w:sz w:val="20"/>
                <w:szCs w:val="20"/>
              </w:rPr>
              <w:t>vienu vienību</w:t>
            </w:r>
          </w:p>
        </w:tc>
      </w:tr>
      <w:tr w:rsidR="006F0422" w:rsidRPr="007A0F68" w14:paraId="2C9263B4" w14:textId="77777777" w:rsidTr="00F45252">
        <w:tc>
          <w:tcPr>
            <w:tcW w:w="342" w:type="pct"/>
            <w:tcBorders>
              <w:top w:val="single" w:sz="4" w:space="0" w:color="auto"/>
              <w:left w:val="single" w:sz="4" w:space="0" w:color="auto"/>
              <w:bottom w:val="single" w:sz="4" w:space="0" w:color="auto"/>
              <w:right w:val="single" w:sz="4" w:space="0" w:color="auto"/>
            </w:tcBorders>
            <w:vAlign w:val="center"/>
          </w:tcPr>
          <w:p w14:paraId="0515D45A" w14:textId="77777777" w:rsidR="006F0422" w:rsidRPr="007A0F68" w:rsidRDefault="006F0422" w:rsidP="002D0C01">
            <w:pPr>
              <w:jc w:val="center"/>
              <w:rPr>
                <w:b/>
                <w:sz w:val="20"/>
                <w:szCs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318025C9" w14:textId="77777777" w:rsidR="006F0422" w:rsidRPr="007A0F68" w:rsidRDefault="006F0422" w:rsidP="009036C6">
            <w:pPr>
              <w:jc w:val="center"/>
              <w:rPr>
                <w:b/>
                <w:sz w:val="20"/>
                <w:szCs w:val="20"/>
              </w:rPr>
            </w:pPr>
          </w:p>
        </w:tc>
        <w:tc>
          <w:tcPr>
            <w:tcW w:w="1016" w:type="pct"/>
            <w:tcBorders>
              <w:top w:val="single" w:sz="4" w:space="0" w:color="auto"/>
              <w:left w:val="single" w:sz="4" w:space="0" w:color="auto"/>
              <w:bottom w:val="single" w:sz="4" w:space="0" w:color="auto"/>
              <w:right w:val="single" w:sz="4" w:space="0" w:color="auto"/>
            </w:tcBorders>
            <w:vAlign w:val="center"/>
          </w:tcPr>
          <w:p w14:paraId="1C36667D" w14:textId="77777777" w:rsidR="006F0422" w:rsidRPr="007A0F68" w:rsidRDefault="006F0422" w:rsidP="00BD15B3">
            <w:pPr>
              <w:jc w:val="center"/>
              <w:rPr>
                <w:b/>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14:paraId="6E069469" w14:textId="0707C2E4" w:rsidR="006F0422" w:rsidRPr="007A0F68" w:rsidRDefault="006F0422" w:rsidP="00391BE4">
            <w:pPr>
              <w:jc w:val="center"/>
              <w:rPr>
                <w:b/>
                <w:sz w:val="20"/>
                <w:szCs w:val="20"/>
              </w:rPr>
            </w:pPr>
            <w:r w:rsidRPr="007A0F68">
              <w:rPr>
                <w:b/>
                <w:sz w:val="20"/>
                <w:szCs w:val="20"/>
              </w:rPr>
              <w:t>48</w:t>
            </w:r>
          </w:p>
        </w:tc>
        <w:tc>
          <w:tcPr>
            <w:tcW w:w="1642" w:type="pct"/>
            <w:tcBorders>
              <w:top w:val="single" w:sz="4" w:space="0" w:color="auto"/>
              <w:left w:val="single" w:sz="4" w:space="0" w:color="auto"/>
              <w:bottom w:val="single" w:sz="4" w:space="0" w:color="auto"/>
              <w:right w:val="single" w:sz="4" w:space="0" w:color="auto"/>
            </w:tcBorders>
            <w:vAlign w:val="center"/>
          </w:tcPr>
          <w:p w14:paraId="5AA24A70" w14:textId="7FC34C64" w:rsidR="006F0422" w:rsidRPr="007A0F68" w:rsidRDefault="00B52041" w:rsidP="00892FBA">
            <w:pPr>
              <w:suppressAutoHyphens w:val="0"/>
              <w:rPr>
                <w:rFonts w:eastAsia="Calibri"/>
                <w:color w:val="000000"/>
                <w:sz w:val="20"/>
                <w:szCs w:val="20"/>
                <w:lang w:eastAsia="lv-LV"/>
              </w:rPr>
            </w:pPr>
            <w:r>
              <w:rPr>
                <w:rFonts w:eastAsia="Calibri"/>
                <w:color w:val="000000"/>
                <w:sz w:val="20"/>
                <w:szCs w:val="20"/>
                <w:lang w:eastAsia="lv-LV"/>
              </w:rPr>
              <w:t>Uzpūšamā borta</w:t>
            </w:r>
            <w:r w:rsidR="00892FBA" w:rsidRPr="00127D94">
              <w:rPr>
                <w:rFonts w:eastAsia="Calibri"/>
                <w:color w:val="000000"/>
                <w:sz w:val="20"/>
                <w:szCs w:val="20"/>
                <w:lang w:eastAsia="lv-LV"/>
              </w:rPr>
              <w:t xml:space="preserve"> izmēri</w:t>
            </w:r>
            <w:r w:rsidR="00892FBA" w:rsidRPr="007A0F68">
              <w:rPr>
                <w:rFonts w:eastAsia="Calibri"/>
                <w:color w:val="000000"/>
                <w:sz w:val="20"/>
                <w:szCs w:val="20"/>
                <w:lang w:eastAsia="lv-LV"/>
              </w:rPr>
              <w:t>:</w:t>
            </w:r>
          </w:p>
          <w:p w14:paraId="38C1593C" w14:textId="77777777" w:rsidR="00892FBA" w:rsidRPr="007A0F68" w:rsidRDefault="00892FBA" w:rsidP="00892FBA">
            <w:pPr>
              <w:suppressAutoHyphens w:val="0"/>
              <w:rPr>
                <w:rFonts w:eastAsia="Calibri"/>
                <w:color w:val="000000"/>
                <w:sz w:val="20"/>
                <w:szCs w:val="20"/>
                <w:lang w:eastAsia="lv-LV"/>
              </w:rPr>
            </w:pPr>
            <w:r w:rsidRPr="007A0F68">
              <w:rPr>
                <w:rFonts w:eastAsia="Calibri"/>
                <w:color w:val="000000"/>
                <w:sz w:val="20"/>
                <w:szCs w:val="20"/>
                <w:lang w:eastAsia="lv-LV"/>
              </w:rPr>
              <w:t>Materiāls:</w:t>
            </w:r>
          </w:p>
          <w:p w14:paraId="6C8936F9" w14:textId="2DDB6DB2" w:rsidR="009963F3" w:rsidRPr="007A0F68" w:rsidRDefault="009963F3" w:rsidP="00892FBA">
            <w:pPr>
              <w:suppressAutoHyphens w:val="0"/>
              <w:rPr>
                <w:rFonts w:eastAsia="Calibri"/>
                <w:color w:val="000000"/>
                <w:sz w:val="20"/>
                <w:szCs w:val="20"/>
                <w:lang w:eastAsia="lv-LV"/>
              </w:rPr>
            </w:pPr>
            <w:r w:rsidRPr="007A0F68">
              <w:rPr>
                <w:rFonts w:eastAsia="Calibri"/>
                <w:color w:val="000000"/>
                <w:sz w:val="20"/>
                <w:szCs w:val="20"/>
                <w:lang w:eastAsia="lv-LV"/>
              </w:rPr>
              <w:t>Stiepšanās:</w:t>
            </w:r>
          </w:p>
          <w:p w14:paraId="24C50C3C" w14:textId="77777777" w:rsidR="009963F3" w:rsidRDefault="009963F3" w:rsidP="00892FBA">
            <w:pPr>
              <w:suppressAutoHyphens w:val="0"/>
              <w:rPr>
                <w:rFonts w:eastAsia="Calibri"/>
                <w:color w:val="000000"/>
                <w:sz w:val="20"/>
                <w:szCs w:val="20"/>
                <w:lang w:eastAsia="lv-LV"/>
              </w:rPr>
            </w:pPr>
            <w:r w:rsidRPr="007A0F68">
              <w:rPr>
                <w:rFonts w:eastAsia="Calibri"/>
                <w:color w:val="000000"/>
                <w:sz w:val="20"/>
                <w:szCs w:val="20"/>
                <w:lang w:eastAsia="lv-LV"/>
              </w:rPr>
              <w:t>Pagarinājums:</w:t>
            </w:r>
          </w:p>
          <w:p w14:paraId="7C6440EA" w14:textId="09F651DC" w:rsidR="008066AD" w:rsidRDefault="008066AD" w:rsidP="00892FBA">
            <w:pPr>
              <w:suppressAutoHyphens w:val="0"/>
              <w:rPr>
                <w:rFonts w:eastAsia="Calibri"/>
                <w:color w:val="000000"/>
                <w:sz w:val="20"/>
                <w:szCs w:val="20"/>
                <w:lang w:eastAsia="lv-LV"/>
              </w:rPr>
            </w:pPr>
            <w:r>
              <w:rPr>
                <w:rFonts w:eastAsia="Calibri"/>
                <w:color w:val="000000"/>
                <w:sz w:val="20"/>
                <w:szCs w:val="20"/>
                <w:lang w:eastAsia="lv-LV"/>
              </w:rPr>
              <w:t>Citi:</w:t>
            </w:r>
          </w:p>
          <w:p w14:paraId="2D1B5149" w14:textId="77777777" w:rsidR="008066AD" w:rsidRPr="007A0F68" w:rsidRDefault="008066AD" w:rsidP="00892FBA">
            <w:pPr>
              <w:suppressAutoHyphens w:val="0"/>
              <w:rPr>
                <w:rFonts w:eastAsia="Calibri"/>
                <w:color w:val="000000"/>
                <w:sz w:val="20"/>
                <w:szCs w:val="20"/>
                <w:lang w:eastAsia="lv-LV"/>
              </w:rPr>
            </w:pPr>
          </w:p>
          <w:p w14:paraId="3AE09E5A" w14:textId="34092F8D" w:rsidR="006171C9" w:rsidRPr="007A0F68" w:rsidRDefault="008066AD" w:rsidP="006171C9">
            <w:pPr>
              <w:suppressAutoHyphens w:val="0"/>
              <w:rPr>
                <w:rFonts w:eastAsia="Calibri"/>
                <w:color w:val="000000"/>
                <w:sz w:val="20"/>
                <w:szCs w:val="20"/>
                <w:lang w:eastAsia="lv-LV"/>
              </w:rPr>
            </w:pPr>
            <w:r>
              <w:rPr>
                <w:rFonts w:eastAsia="Calibri"/>
                <w:color w:val="000000"/>
                <w:sz w:val="20"/>
                <w:szCs w:val="20"/>
                <w:lang w:eastAsia="lv-LV"/>
              </w:rPr>
              <w:t xml:space="preserve">- </w:t>
            </w:r>
            <w:r w:rsidR="006171C9" w:rsidRPr="00127D94">
              <w:rPr>
                <w:rFonts w:eastAsia="Calibri"/>
                <w:color w:val="000000"/>
                <w:sz w:val="20"/>
                <w:szCs w:val="20"/>
                <w:lang w:eastAsia="lv-LV"/>
              </w:rPr>
              <w:t>Minimālais biezums mm,</w:t>
            </w:r>
            <w:r w:rsidR="006171C9" w:rsidRPr="00127D94">
              <w:rPr>
                <w:rFonts w:eastAsia="Calibri"/>
                <w:color w:val="000000"/>
                <w:sz w:val="20"/>
                <w:szCs w:val="20"/>
                <w:lang w:eastAsia="lv-LV"/>
              </w:rPr>
              <w:br/>
              <w:t>- Minimālais cietīb</w:t>
            </w:r>
            <w:r w:rsidR="0074274B">
              <w:rPr>
                <w:rFonts w:eastAsia="Calibri"/>
                <w:color w:val="000000"/>
                <w:sz w:val="20"/>
                <w:szCs w:val="20"/>
                <w:lang w:eastAsia="lv-LV"/>
              </w:rPr>
              <w:t>a:</w:t>
            </w:r>
            <w:r w:rsidR="0074274B">
              <w:rPr>
                <w:rFonts w:eastAsia="Calibri"/>
                <w:color w:val="000000"/>
                <w:sz w:val="20"/>
                <w:szCs w:val="20"/>
                <w:lang w:eastAsia="lv-LV"/>
              </w:rPr>
              <w:br/>
              <w:t>- Minimālā stiepes izturība</w:t>
            </w:r>
            <w:r w:rsidR="006171C9" w:rsidRPr="00127D94">
              <w:rPr>
                <w:rFonts w:eastAsia="Calibri"/>
                <w:color w:val="000000"/>
                <w:sz w:val="20"/>
                <w:szCs w:val="20"/>
                <w:lang w:eastAsia="lv-LV"/>
              </w:rPr>
              <w:t>.</w:t>
            </w:r>
            <w:r w:rsidR="006171C9" w:rsidRPr="00127D94">
              <w:rPr>
                <w:rFonts w:eastAsia="Calibri"/>
                <w:color w:val="000000"/>
                <w:sz w:val="20"/>
                <w:szCs w:val="20"/>
                <w:lang w:eastAsia="lv-LV"/>
              </w:rPr>
              <w:br/>
            </w:r>
            <w:r w:rsidR="006171C9" w:rsidRPr="007A0F68">
              <w:rPr>
                <w:rFonts w:eastAsia="Calibri"/>
                <w:color w:val="000000"/>
                <w:sz w:val="20"/>
                <w:szCs w:val="20"/>
                <w:lang w:eastAsia="lv-LV"/>
              </w:rPr>
              <w:t>- Pagarinājums:</w:t>
            </w:r>
          </w:p>
          <w:p w14:paraId="0D787988" w14:textId="582983A3" w:rsidR="006171C9" w:rsidRPr="007A0F68" w:rsidRDefault="00BA07AA" w:rsidP="006171C9">
            <w:pPr>
              <w:suppressAutoHyphens w:val="0"/>
              <w:rPr>
                <w:b/>
                <w:sz w:val="20"/>
                <w:szCs w:val="20"/>
              </w:rPr>
            </w:pPr>
            <w:r w:rsidRPr="007A0F68">
              <w:rPr>
                <w:rFonts w:eastAsia="Calibri"/>
                <w:color w:val="000000"/>
                <w:sz w:val="20"/>
                <w:szCs w:val="20"/>
                <w:lang w:eastAsia="lv-LV"/>
              </w:rPr>
              <w:t>Citi:</w:t>
            </w:r>
          </w:p>
        </w:tc>
        <w:tc>
          <w:tcPr>
            <w:tcW w:w="779" w:type="pct"/>
            <w:tcBorders>
              <w:top w:val="single" w:sz="4" w:space="0" w:color="auto"/>
              <w:left w:val="single" w:sz="4" w:space="0" w:color="auto"/>
              <w:bottom w:val="single" w:sz="4" w:space="0" w:color="auto"/>
              <w:right w:val="single" w:sz="4" w:space="0" w:color="auto"/>
            </w:tcBorders>
            <w:vAlign w:val="center"/>
          </w:tcPr>
          <w:p w14:paraId="61DB13C5" w14:textId="77777777" w:rsidR="006F0422" w:rsidRPr="007A0F68" w:rsidRDefault="006F0422" w:rsidP="00391BE4">
            <w:pPr>
              <w:suppressAutoHyphens w:val="0"/>
              <w:jc w:val="center"/>
              <w:rPr>
                <w:b/>
                <w:sz w:val="20"/>
                <w:szCs w:val="20"/>
              </w:rPr>
            </w:pPr>
          </w:p>
        </w:tc>
      </w:tr>
      <w:tr w:rsidR="00B5098E" w:rsidRPr="007A0F68" w14:paraId="6CF960FC" w14:textId="06D1B336" w:rsidTr="00F45252">
        <w:trPr>
          <w:trHeight w:val="279"/>
        </w:trPr>
        <w:tc>
          <w:tcPr>
            <w:tcW w:w="4221" w:type="pct"/>
            <w:gridSpan w:val="5"/>
            <w:shd w:val="clear" w:color="auto" w:fill="auto"/>
          </w:tcPr>
          <w:p w14:paraId="1073E57B" w14:textId="0C0A362A" w:rsidR="00B5098E" w:rsidRPr="007A0F68" w:rsidRDefault="00B5098E" w:rsidP="00702D2C">
            <w:pPr>
              <w:suppressAutoHyphens w:val="0"/>
              <w:ind w:right="-2"/>
              <w:jc w:val="center"/>
              <w:rPr>
                <w:b/>
                <w:sz w:val="20"/>
                <w:szCs w:val="20"/>
                <w:lang w:eastAsia="en-US"/>
              </w:rPr>
            </w:pPr>
            <w:r w:rsidRPr="007A0F68">
              <w:rPr>
                <w:b/>
                <w:sz w:val="20"/>
                <w:szCs w:val="20"/>
                <w:lang w:eastAsia="en-US"/>
              </w:rPr>
              <w:t xml:space="preserve">Kopā bez PVN </w:t>
            </w:r>
          </w:p>
        </w:tc>
        <w:tc>
          <w:tcPr>
            <w:tcW w:w="779" w:type="pct"/>
            <w:shd w:val="clear" w:color="auto" w:fill="auto"/>
          </w:tcPr>
          <w:p w14:paraId="35D4D46B" w14:textId="77777777" w:rsidR="00B5098E" w:rsidRPr="007A0F68" w:rsidRDefault="00B5098E" w:rsidP="00B5098E">
            <w:pPr>
              <w:suppressAutoHyphens w:val="0"/>
              <w:ind w:right="-2"/>
              <w:jc w:val="center"/>
              <w:rPr>
                <w:b/>
                <w:sz w:val="20"/>
                <w:szCs w:val="20"/>
                <w:lang w:eastAsia="en-US"/>
              </w:rPr>
            </w:pPr>
          </w:p>
        </w:tc>
      </w:tr>
      <w:tr w:rsidR="00B5098E" w:rsidRPr="007A0F68" w14:paraId="03D7FF6F" w14:textId="265E2F53" w:rsidTr="00F45252">
        <w:trPr>
          <w:trHeight w:val="279"/>
        </w:trPr>
        <w:tc>
          <w:tcPr>
            <w:tcW w:w="4221" w:type="pct"/>
            <w:gridSpan w:val="5"/>
            <w:shd w:val="clear" w:color="auto" w:fill="auto"/>
          </w:tcPr>
          <w:p w14:paraId="53E14319" w14:textId="106F07A4" w:rsidR="00B5098E" w:rsidRPr="007A0F68" w:rsidRDefault="00B5098E" w:rsidP="00702D2C">
            <w:pPr>
              <w:suppressAutoHyphens w:val="0"/>
              <w:ind w:right="-2"/>
              <w:jc w:val="center"/>
              <w:rPr>
                <w:b/>
                <w:sz w:val="20"/>
                <w:szCs w:val="20"/>
                <w:lang w:eastAsia="en-US"/>
              </w:rPr>
            </w:pPr>
            <w:r w:rsidRPr="007A0F68">
              <w:rPr>
                <w:b/>
                <w:sz w:val="20"/>
                <w:szCs w:val="20"/>
                <w:lang w:eastAsia="en-US"/>
              </w:rPr>
              <w:t>PVN</w:t>
            </w:r>
          </w:p>
        </w:tc>
        <w:tc>
          <w:tcPr>
            <w:tcW w:w="779" w:type="pct"/>
            <w:shd w:val="clear" w:color="auto" w:fill="auto"/>
          </w:tcPr>
          <w:p w14:paraId="064A5162" w14:textId="77777777" w:rsidR="00B5098E" w:rsidRPr="007A0F68" w:rsidRDefault="00B5098E" w:rsidP="00B5098E">
            <w:pPr>
              <w:suppressAutoHyphens w:val="0"/>
              <w:ind w:right="-2"/>
              <w:jc w:val="center"/>
              <w:rPr>
                <w:b/>
                <w:sz w:val="20"/>
                <w:szCs w:val="20"/>
                <w:lang w:eastAsia="en-US"/>
              </w:rPr>
            </w:pPr>
          </w:p>
        </w:tc>
      </w:tr>
      <w:tr w:rsidR="00B5098E" w:rsidRPr="007A0F68" w14:paraId="33745E76" w14:textId="05C4E571" w:rsidTr="00F45252">
        <w:trPr>
          <w:trHeight w:val="279"/>
        </w:trPr>
        <w:tc>
          <w:tcPr>
            <w:tcW w:w="4221" w:type="pct"/>
            <w:gridSpan w:val="5"/>
            <w:shd w:val="clear" w:color="auto" w:fill="auto"/>
          </w:tcPr>
          <w:p w14:paraId="360A86E7" w14:textId="77777777" w:rsidR="00B5098E" w:rsidRPr="007A0F68" w:rsidRDefault="00B5098E" w:rsidP="00702D2C">
            <w:pPr>
              <w:suppressAutoHyphens w:val="0"/>
              <w:ind w:right="-2"/>
              <w:jc w:val="center"/>
              <w:rPr>
                <w:b/>
                <w:sz w:val="20"/>
                <w:szCs w:val="20"/>
                <w:lang w:eastAsia="en-US"/>
              </w:rPr>
            </w:pPr>
            <w:r w:rsidRPr="007A0F68">
              <w:rPr>
                <w:b/>
                <w:sz w:val="20"/>
                <w:szCs w:val="20"/>
                <w:lang w:eastAsia="en-US"/>
              </w:rPr>
              <w:t>Kopā ar PVN</w:t>
            </w:r>
          </w:p>
        </w:tc>
        <w:tc>
          <w:tcPr>
            <w:tcW w:w="779" w:type="pct"/>
            <w:shd w:val="clear" w:color="auto" w:fill="auto"/>
          </w:tcPr>
          <w:p w14:paraId="6DA2C583" w14:textId="77777777" w:rsidR="00B5098E" w:rsidRPr="007A0F68" w:rsidRDefault="00B5098E" w:rsidP="00B5098E">
            <w:pPr>
              <w:suppressAutoHyphens w:val="0"/>
              <w:ind w:right="-2"/>
              <w:jc w:val="center"/>
              <w:rPr>
                <w:b/>
                <w:sz w:val="20"/>
                <w:szCs w:val="20"/>
                <w:lang w:eastAsia="en-US"/>
              </w:rPr>
            </w:pPr>
          </w:p>
        </w:tc>
      </w:tr>
    </w:tbl>
    <w:p w14:paraId="2EC3050B" w14:textId="7EAB354C" w:rsidR="0039679E" w:rsidRPr="00A12718" w:rsidRDefault="00363F20" w:rsidP="00C343E5">
      <w:pPr>
        <w:keepLines/>
        <w:widowControl w:val="0"/>
        <w:suppressAutoHyphens w:val="0"/>
        <w:spacing w:before="240" w:after="120"/>
        <w:ind w:firstLine="352"/>
        <w:jc w:val="both"/>
        <w:rPr>
          <w:sz w:val="23"/>
          <w:szCs w:val="23"/>
          <w:lang w:eastAsia="en-US"/>
        </w:rPr>
      </w:pPr>
      <w:r w:rsidRPr="00A12718">
        <w:rPr>
          <w:i/>
          <w:sz w:val="23"/>
          <w:szCs w:val="23"/>
          <w:lang w:eastAsia="en-US"/>
        </w:rPr>
        <w:t>________ (uzņēmuma nosaukums)</w:t>
      </w:r>
      <w:r w:rsidRPr="00A12718">
        <w:rPr>
          <w:sz w:val="23"/>
          <w:szCs w:val="23"/>
          <w:lang w:eastAsia="en-US"/>
        </w:rPr>
        <w:t xml:space="preserve"> apliecina</w:t>
      </w:r>
      <w:r w:rsidR="0039679E" w:rsidRPr="00A12718">
        <w:rPr>
          <w:sz w:val="23"/>
          <w:szCs w:val="23"/>
          <w:lang w:eastAsia="en-US"/>
        </w:rPr>
        <w:t>, ka:</w:t>
      </w:r>
    </w:p>
    <w:p w14:paraId="73B93D01" w14:textId="0D39B4AB" w:rsidR="005805BE" w:rsidRPr="00A12718" w:rsidRDefault="005805BE" w:rsidP="006A33FA">
      <w:pPr>
        <w:numPr>
          <w:ilvl w:val="0"/>
          <w:numId w:val="5"/>
        </w:numPr>
        <w:tabs>
          <w:tab w:val="clear" w:pos="0"/>
        </w:tabs>
        <w:suppressAutoHyphens w:val="0"/>
        <w:spacing w:after="120"/>
        <w:ind w:left="709" w:hanging="284"/>
        <w:jc w:val="both"/>
        <w:rPr>
          <w:sz w:val="23"/>
          <w:szCs w:val="23"/>
          <w:lang w:eastAsia="en-US"/>
        </w:rPr>
      </w:pPr>
      <w:r w:rsidRPr="00A12718">
        <w:rPr>
          <w:sz w:val="23"/>
          <w:szCs w:val="23"/>
          <w:lang w:eastAsia="en-US"/>
        </w:rPr>
        <w:t>Piegādājam</w:t>
      </w:r>
      <w:r w:rsidR="00FD4530" w:rsidRPr="00A12718">
        <w:rPr>
          <w:sz w:val="23"/>
          <w:szCs w:val="23"/>
          <w:lang w:eastAsia="en-US"/>
        </w:rPr>
        <w:t>ās</w:t>
      </w:r>
      <w:r w:rsidR="00271626" w:rsidRPr="00A12718">
        <w:rPr>
          <w:sz w:val="23"/>
          <w:szCs w:val="23"/>
          <w:lang w:eastAsia="en-US"/>
        </w:rPr>
        <w:t xml:space="preserve"> </w:t>
      </w:r>
      <w:r w:rsidR="00FD4530" w:rsidRPr="00A12718">
        <w:rPr>
          <w:sz w:val="23"/>
          <w:szCs w:val="23"/>
          <w:lang w:eastAsia="en-US"/>
        </w:rPr>
        <w:t>iekārtas</w:t>
      </w:r>
      <w:r w:rsidRPr="00A12718">
        <w:rPr>
          <w:sz w:val="23"/>
          <w:szCs w:val="23"/>
          <w:lang w:eastAsia="en-US"/>
        </w:rPr>
        <w:t xml:space="preserve"> atbildīs </w:t>
      </w:r>
      <w:r w:rsidR="00BD15B3">
        <w:rPr>
          <w:sz w:val="23"/>
          <w:szCs w:val="23"/>
          <w:lang w:eastAsia="en-US"/>
        </w:rPr>
        <w:t>tehniskajā specifikācijā norādītajām prasībām</w:t>
      </w:r>
      <w:r w:rsidRPr="00A12718">
        <w:rPr>
          <w:sz w:val="23"/>
          <w:szCs w:val="23"/>
          <w:lang w:eastAsia="en-US"/>
        </w:rPr>
        <w:t>;</w:t>
      </w:r>
    </w:p>
    <w:p w14:paraId="5D92B93A" w14:textId="2BA4C6EB" w:rsidR="00C343E5" w:rsidRPr="00A12718" w:rsidRDefault="005805BE" w:rsidP="00C343E5">
      <w:pPr>
        <w:numPr>
          <w:ilvl w:val="0"/>
          <w:numId w:val="5"/>
        </w:numPr>
        <w:tabs>
          <w:tab w:val="clear" w:pos="0"/>
        </w:tabs>
        <w:suppressAutoHyphens w:val="0"/>
        <w:spacing w:after="120"/>
        <w:ind w:left="709" w:hanging="284"/>
        <w:jc w:val="both"/>
        <w:rPr>
          <w:sz w:val="23"/>
          <w:szCs w:val="23"/>
          <w:lang w:eastAsia="en-US"/>
        </w:rPr>
      </w:pPr>
      <w:r w:rsidRPr="00A12718">
        <w:rPr>
          <w:sz w:val="23"/>
          <w:szCs w:val="23"/>
          <w:lang w:eastAsia="en-US"/>
        </w:rPr>
        <w:t>Piegādājam</w:t>
      </w:r>
      <w:r w:rsidR="00FD4530" w:rsidRPr="00A12718">
        <w:rPr>
          <w:sz w:val="23"/>
          <w:szCs w:val="23"/>
          <w:lang w:eastAsia="en-US"/>
        </w:rPr>
        <w:t>ās</w:t>
      </w:r>
      <w:r w:rsidR="00271626" w:rsidRPr="00A12718">
        <w:rPr>
          <w:sz w:val="23"/>
          <w:szCs w:val="23"/>
          <w:lang w:eastAsia="en-US"/>
        </w:rPr>
        <w:t xml:space="preserve"> </w:t>
      </w:r>
      <w:r w:rsidR="00FD4530" w:rsidRPr="00A12718">
        <w:rPr>
          <w:sz w:val="23"/>
          <w:szCs w:val="23"/>
          <w:lang w:eastAsia="en-US"/>
        </w:rPr>
        <w:t>iekārtas</w:t>
      </w:r>
      <w:r w:rsidRPr="00A12718">
        <w:rPr>
          <w:sz w:val="23"/>
          <w:szCs w:val="23"/>
          <w:lang w:eastAsia="en-US"/>
        </w:rPr>
        <w:t xml:space="preserve"> būs rūpnieciski izgatavot</w:t>
      </w:r>
      <w:r w:rsidR="00FD4530" w:rsidRPr="00A12718">
        <w:rPr>
          <w:sz w:val="23"/>
          <w:szCs w:val="23"/>
          <w:lang w:eastAsia="en-US"/>
        </w:rPr>
        <w:t>a</w:t>
      </w:r>
      <w:r w:rsidR="000F3086" w:rsidRPr="00A12718">
        <w:rPr>
          <w:sz w:val="23"/>
          <w:szCs w:val="23"/>
          <w:lang w:eastAsia="en-US"/>
        </w:rPr>
        <w:t>s</w:t>
      </w:r>
      <w:r w:rsidRPr="00A12718">
        <w:rPr>
          <w:sz w:val="23"/>
          <w:szCs w:val="23"/>
          <w:lang w:eastAsia="en-US"/>
        </w:rPr>
        <w:t xml:space="preserve"> un iepriekš neekspluatēt</w:t>
      </w:r>
      <w:r w:rsidR="00FD4530" w:rsidRPr="00A12718">
        <w:rPr>
          <w:sz w:val="23"/>
          <w:szCs w:val="23"/>
          <w:lang w:eastAsia="en-US"/>
        </w:rPr>
        <w:t>a</w:t>
      </w:r>
      <w:r w:rsidR="00271626" w:rsidRPr="00A12718">
        <w:rPr>
          <w:sz w:val="23"/>
          <w:szCs w:val="23"/>
          <w:lang w:eastAsia="en-US"/>
        </w:rPr>
        <w:t>s</w:t>
      </w:r>
      <w:r w:rsidRPr="00A12718">
        <w:rPr>
          <w:sz w:val="23"/>
          <w:szCs w:val="23"/>
          <w:lang w:eastAsia="en-US"/>
        </w:rPr>
        <w:t>;</w:t>
      </w:r>
    </w:p>
    <w:p w14:paraId="2E90C9EC" w14:textId="207B7BE4" w:rsidR="00BA31C5" w:rsidRPr="00A12718" w:rsidRDefault="00BA31C5" w:rsidP="00C343E5">
      <w:pPr>
        <w:numPr>
          <w:ilvl w:val="0"/>
          <w:numId w:val="5"/>
        </w:numPr>
        <w:tabs>
          <w:tab w:val="clear" w:pos="0"/>
        </w:tabs>
        <w:suppressAutoHyphens w:val="0"/>
        <w:spacing w:after="120"/>
        <w:ind w:left="709" w:hanging="284"/>
        <w:jc w:val="both"/>
        <w:rPr>
          <w:sz w:val="23"/>
          <w:szCs w:val="23"/>
          <w:lang w:eastAsia="en-US"/>
        </w:rPr>
      </w:pPr>
      <w:r w:rsidRPr="00A12718">
        <w:rPr>
          <w:sz w:val="23"/>
          <w:szCs w:val="23"/>
          <w:lang w:eastAsia="en-US"/>
        </w:rPr>
        <w:t>Garantijas termiņš Iekārtām 24 mēneši;</w:t>
      </w:r>
    </w:p>
    <w:p w14:paraId="696A4DB7" w14:textId="72CB2D21" w:rsidR="00DD3137" w:rsidRPr="00A12718" w:rsidRDefault="00EE099F" w:rsidP="00C343E5">
      <w:pPr>
        <w:suppressAutoHyphens w:val="0"/>
        <w:spacing w:after="120"/>
        <w:ind w:left="709"/>
        <w:jc w:val="both"/>
        <w:rPr>
          <w:sz w:val="23"/>
          <w:szCs w:val="23"/>
          <w:lang w:eastAsia="en-US"/>
        </w:rPr>
      </w:pPr>
      <w:r w:rsidRPr="00A12718">
        <w:rPr>
          <w:i/>
          <w:sz w:val="23"/>
          <w:szCs w:val="23"/>
          <w:lang w:eastAsia="en-US"/>
        </w:rPr>
        <w:t>________ (uzņēmuma nosaukums)</w:t>
      </w:r>
      <w:r w:rsidRPr="00A12718">
        <w:rPr>
          <w:sz w:val="23"/>
          <w:szCs w:val="23"/>
          <w:lang w:eastAsia="en-US"/>
        </w:rPr>
        <w:t xml:space="preserve"> apliecina, ka </w:t>
      </w:r>
      <w:r w:rsidR="006A33FA" w:rsidRPr="00A12718">
        <w:rPr>
          <w:sz w:val="23"/>
          <w:szCs w:val="23"/>
          <w:lang w:eastAsia="en-US"/>
        </w:rPr>
        <w:t>n</w:t>
      </w:r>
      <w:r w:rsidR="009C02AF" w:rsidRPr="00A12718">
        <w:rPr>
          <w:sz w:val="23"/>
          <w:szCs w:val="23"/>
          <w:lang w:eastAsia="en-US"/>
        </w:rPr>
        <w:t>odroši</w:t>
      </w:r>
      <w:r w:rsidR="006A33FA" w:rsidRPr="00A12718">
        <w:rPr>
          <w:sz w:val="23"/>
          <w:szCs w:val="23"/>
          <w:lang w:eastAsia="en-US"/>
        </w:rPr>
        <w:t>nās</w:t>
      </w:r>
      <w:r w:rsidR="002C2452" w:rsidRPr="00A12718">
        <w:rPr>
          <w:sz w:val="23"/>
          <w:szCs w:val="23"/>
          <w:lang w:eastAsia="en-US"/>
        </w:rPr>
        <w:t xml:space="preserve"> </w:t>
      </w:r>
      <w:r w:rsidR="00FD4530" w:rsidRPr="00A12718">
        <w:rPr>
          <w:sz w:val="23"/>
          <w:szCs w:val="23"/>
          <w:lang w:eastAsia="en-US"/>
        </w:rPr>
        <w:t xml:space="preserve">iekārtu </w:t>
      </w:r>
      <w:r w:rsidR="002C2452" w:rsidRPr="00A12718">
        <w:rPr>
          <w:sz w:val="23"/>
          <w:szCs w:val="23"/>
          <w:lang w:eastAsia="en-US"/>
        </w:rPr>
        <w:t>piegādi bez papildus samaksas tehni</w:t>
      </w:r>
      <w:r w:rsidR="001B1551">
        <w:rPr>
          <w:sz w:val="23"/>
          <w:szCs w:val="23"/>
          <w:lang w:eastAsia="en-US"/>
        </w:rPr>
        <w:t>skajā specifikācijā norādītājā adresē</w:t>
      </w:r>
      <w:r w:rsidR="005805BE" w:rsidRPr="00A12718">
        <w:rPr>
          <w:sz w:val="23"/>
          <w:szCs w:val="23"/>
          <w:lang w:eastAsia="en-US"/>
        </w:rPr>
        <w:t>.</w:t>
      </w: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DD3137" w:rsidRPr="00A12718"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A12718" w:rsidRDefault="00DD3137" w:rsidP="00702D2C">
            <w:pPr>
              <w:keepLines/>
              <w:widowControl w:val="0"/>
              <w:ind w:left="425"/>
              <w:rPr>
                <w:b/>
                <w:bCs/>
                <w:sz w:val="23"/>
                <w:szCs w:val="23"/>
              </w:rPr>
            </w:pPr>
            <w:r w:rsidRPr="00A12718">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A12718" w:rsidRDefault="00DD3137" w:rsidP="00702D2C">
            <w:pPr>
              <w:keepLines/>
              <w:widowControl w:val="0"/>
              <w:ind w:left="425"/>
              <w:rPr>
                <w:sz w:val="23"/>
                <w:szCs w:val="23"/>
              </w:rPr>
            </w:pPr>
          </w:p>
        </w:tc>
      </w:tr>
      <w:tr w:rsidR="00DD3137" w:rsidRPr="00A12718"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A12718" w:rsidRDefault="00DD3137" w:rsidP="00702D2C">
            <w:pPr>
              <w:keepLines/>
              <w:widowControl w:val="0"/>
              <w:ind w:left="425"/>
              <w:rPr>
                <w:b/>
                <w:bCs/>
                <w:sz w:val="23"/>
                <w:szCs w:val="23"/>
              </w:rPr>
            </w:pPr>
            <w:r w:rsidRPr="00A12718">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A12718" w:rsidRDefault="00DD3137" w:rsidP="00702D2C">
            <w:pPr>
              <w:keepLines/>
              <w:widowControl w:val="0"/>
              <w:ind w:left="425"/>
              <w:rPr>
                <w:sz w:val="23"/>
                <w:szCs w:val="23"/>
              </w:rPr>
            </w:pPr>
          </w:p>
        </w:tc>
      </w:tr>
      <w:tr w:rsidR="00DD3137" w:rsidRPr="00A12718"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A12718" w:rsidRDefault="00DD3137" w:rsidP="00702D2C">
            <w:pPr>
              <w:keepLines/>
              <w:widowControl w:val="0"/>
              <w:ind w:left="425"/>
              <w:rPr>
                <w:b/>
                <w:bCs/>
                <w:sz w:val="23"/>
                <w:szCs w:val="23"/>
              </w:rPr>
            </w:pPr>
            <w:r w:rsidRPr="00A12718">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A12718" w:rsidRDefault="00DD3137" w:rsidP="00702D2C">
            <w:pPr>
              <w:keepLines/>
              <w:widowControl w:val="0"/>
              <w:ind w:left="425"/>
              <w:rPr>
                <w:sz w:val="23"/>
                <w:szCs w:val="23"/>
              </w:rPr>
            </w:pPr>
          </w:p>
        </w:tc>
      </w:tr>
    </w:tbl>
    <w:p w14:paraId="6C97B28D" w14:textId="3C4CAD26" w:rsidR="00DF5330" w:rsidRPr="000C108D" w:rsidRDefault="004E258B" w:rsidP="00BA31C5">
      <w:pPr>
        <w:suppressAutoHyphens w:val="0"/>
        <w:jc w:val="right"/>
        <w:rPr>
          <w:b/>
          <w:sz w:val="20"/>
        </w:rPr>
      </w:pPr>
      <w:r w:rsidRPr="000C108D">
        <w:rPr>
          <w:sz w:val="20"/>
          <w:szCs w:val="20"/>
        </w:rPr>
        <w:br w:type="page"/>
      </w:r>
      <w:r w:rsidR="00DF5330" w:rsidRPr="000C108D">
        <w:rPr>
          <w:b/>
          <w:sz w:val="20"/>
        </w:rPr>
        <w:lastRenderedPageBreak/>
        <w:t xml:space="preserve">4.Pielikums </w:t>
      </w:r>
      <w:r w:rsidR="00DF5330" w:rsidRPr="000C108D">
        <w:rPr>
          <w:sz w:val="20"/>
        </w:rPr>
        <w:t>iepirkuma</w:t>
      </w:r>
      <w:r w:rsidR="00DF5330" w:rsidRPr="000C108D">
        <w:rPr>
          <w:b/>
          <w:sz w:val="20"/>
        </w:rPr>
        <w:t xml:space="preserve"> </w:t>
      </w:r>
      <w:r w:rsidR="00DF5330" w:rsidRPr="000C108D">
        <w:rPr>
          <w:sz w:val="20"/>
        </w:rPr>
        <w:t>nolikumam</w:t>
      </w:r>
      <w:r w:rsidR="00DF5330" w:rsidRPr="000C108D">
        <w:rPr>
          <w:b/>
          <w:sz w:val="20"/>
        </w:rPr>
        <w:t xml:space="preserve"> </w:t>
      </w:r>
    </w:p>
    <w:p w14:paraId="3F32D649" w14:textId="566BB3C8" w:rsidR="007A0F68" w:rsidRPr="007A0F68" w:rsidRDefault="00BD15B3" w:rsidP="007A0F68">
      <w:pPr>
        <w:jc w:val="right"/>
        <w:rPr>
          <w:sz w:val="20"/>
          <w:szCs w:val="20"/>
        </w:rPr>
      </w:pPr>
      <w:r w:rsidRPr="000B009B">
        <w:rPr>
          <w:sz w:val="20"/>
          <w:szCs w:val="20"/>
        </w:rPr>
        <w:t>“</w:t>
      </w:r>
      <w:r w:rsidR="007A0F68" w:rsidRPr="007A0F68">
        <w:rPr>
          <w:sz w:val="20"/>
          <w:szCs w:val="20"/>
        </w:rPr>
        <w:t xml:space="preserve">Uzpūšamo </w:t>
      </w:r>
      <w:r w:rsidR="00791D87">
        <w:rPr>
          <w:sz w:val="20"/>
          <w:szCs w:val="20"/>
        </w:rPr>
        <w:t>bortu</w:t>
      </w:r>
      <w:r w:rsidR="007A0F68" w:rsidRPr="007A0F68">
        <w:rPr>
          <w:sz w:val="20"/>
          <w:szCs w:val="20"/>
        </w:rPr>
        <w:t xml:space="preserve"> piegāde un uzstādīšana Daugavpils pilsētas </w:t>
      </w:r>
    </w:p>
    <w:p w14:paraId="1DF8E560" w14:textId="1C5396BF" w:rsidR="00BD15B3" w:rsidRPr="000B009B" w:rsidRDefault="007A0F68" w:rsidP="007A0F68">
      <w:pPr>
        <w:jc w:val="right"/>
        <w:rPr>
          <w:rFonts w:eastAsia="Calibri"/>
          <w:sz w:val="20"/>
          <w:szCs w:val="20"/>
          <w:lang w:eastAsia="en-US"/>
        </w:rPr>
      </w:pPr>
      <w:r w:rsidRPr="007A0F68">
        <w:rPr>
          <w:sz w:val="20"/>
          <w:szCs w:val="20"/>
        </w:rPr>
        <w:t>Sporta un jaunatnes departamenta Sporta nodaļas vajadzībām</w:t>
      </w:r>
      <w:r w:rsidR="00BD15B3" w:rsidRPr="000B009B">
        <w:rPr>
          <w:sz w:val="20"/>
          <w:szCs w:val="20"/>
        </w:rPr>
        <w:t>”</w:t>
      </w:r>
      <w:r w:rsidR="00BD15B3" w:rsidRPr="000B009B">
        <w:rPr>
          <w:bCs/>
          <w:sz w:val="20"/>
          <w:szCs w:val="20"/>
        </w:rPr>
        <w:br/>
        <w:t xml:space="preserve">Identifikācijas numurs DPD </w:t>
      </w:r>
      <w:r w:rsidR="004C0B63">
        <w:rPr>
          <w:bCs/>
          <w:sz w:val="20"/>
          <w:szCs w:val="20"/>
        </w:rPr>
        <w:t>2017/14</w:t>
      </w:r>
    </w:p>
    <w:p w14:paraId="70B78992" w14:textId="50C4D8D6" w:rsidR="00E14FC2" w:rsidRPr="000C108D" w:rsidRDefault="00E14FC2" w:rsidP="00E14FC2">
      <w:pPr>
        <w:pStyle w:val="Heading2"/>
        <w:rPr>
          <w:sz w:val="20"/>
          <w:szCs w:val="20"/>
        </w:rPr>
      </w:pPr>
    </w:p>
    <w:p w14:paraId="35ED6D8F" w14:textId="77777777" w:rsidR="0053628B" w:rsidRPr="000C108D" w:rsidRDefault="0053628B" w:rsidP="002C0E12"/>
    <w:p w14:paraId="1AD30F8C" w14:textId="77777777" w:rsidR="004E705E" w:rsidRPr="00A12718" w:rsidRDefault="004E705E" w:rsidP="00B5098E">
      <w:pPr>
        <w:spacing w:after="360"/>
        <w:jc w:val="center"/>
        <w:rPr>
          <w:b/>
          <w:bCs/>
          <w:sz w:val="23"/>
          <w:szCs w:val="23"/>
        </w:rPr>
      </w:pPr>
      <w:r w:rsidRPr="00A12718">
        <w:rPr>
          <w:b/>
          <w:bCs/>
          <w:sz w:val="23"/>
          <w:szCs w:val="23"/>
        </w:rPr>
        <w:t>FINANŠU PIEDĀVĀJUMS</w:t>
      </w:r>
    </w:p>
    <w:p w14:paraId="702733AF" w14:textId="10C61E1E" w:rsidR="00702795" w:rsidRPr="00A12718" w:rsidRDefault="00793348" w:rsidP="00B5098E">
      <w:pPr>
        <w:spacing w:before="360" w:after="360"/>
        <w:rPr>
          <w:sz w:val="23"/>
          <w:szCs w:val="23"/>
        </w:rPr>
      </w:pPr>
      <w:r w:rsidRPr="00A12718">
        <w:rPr>
          <w:sz w:val="23"/>
          <w:szCs w:val="23"/>
        </w:rPr>
        <w:t xml:space="preserve">Daugavpilī, </w:t>
      </w:r>
      <w:r w:rsidR="00EA7914" w:rsidRPr="00A12718">
        <w:rPr>
          <w:sz w:val="23"/>
          <w:szCs w:val="23"/>
        </w:rPr>
        <w:t>201</w:t>
      </w:r>
      <w:r w:rsidR="002C5EED">
        <w:rPr>
          <w:sz w:val="23"/>
          <w:szCs w:val="23"/>
        </w:rPr>
        <w:t>7</w:t>
      </w:r>
      <w:r w:rsidR="00F10393" w:rsidRPr="00A12718">
        <w:rPr>
          <w:sz w:val="23"/>
          <w:szCs w:val="23"/>
        </w:rPr>
        <w:t>.gada ____.</w:t>
      </w:r>
      <w:r w:rsidR="00B5098E" w:rsidRPr="00A12718">
        <w:rPr>
          <w:sz w:val="23"/>
          <w:szCs w:val="23"/>
        </w:rPr>
        <w:t>_________</w:t>
      </w:r>
    </w:p>
    <w:p w14:paraId="6264ECE6" w14:textId="366906F4" w:rsidR="004E705E" w:rsidRPr="002C5EED" w:rsidRDefault="00702795" w:rsidP="002C5EED">
      <w:pPr>
        <w:spacing w:before="240" w:after="240"/>
        <w:jc w:val="both"/>
        <w:rPr>
          <w:b/>
        </w:rPr>
      </w:pPr>
      <w:r w:rsidRPr="00A12718">
        <w:rPr>
          <w:sz w:val="23"/>
          <w:szCs w:val="23"/>
        </w:rPr>
        <w:tab/>
      </w:r>
      <w:r w:rsidR="004F7B1C" w:rsidRPr="00A12718">
        <w:rPr>
          <w:color w:val="000000"/>
          <w:sz w:val="23"/>
          <w:szCs w:val="23"/>
        </w:rPr>
        <w:t>Iepazinies</w:t>
      </w:r>
      <w:r w:rsidR="004E705E" w:rsidRPr="00A12718">
        <w:rPr>
          <w:color w:val="000000"/>
          <w:sz w:val="23"/>
          <w:szCs w:val="23"/>
        </w:rPr>
        <w:t xml:space="preserve"> ar iepirkuma</w:t>
      </w:r>
      <w:r w:rsidR="004E705E" w:rsidRPr="00A12718">
        <w:rPr>
          <w:bCs/>
          <w:color w:val="000000"/>
          <w:sz w:val="23"/>
          <w:szCs w:val="23"/>
        </w:rPr>
        <w:t xml:space="preserve"> </w:t>
      </w:r>
      <w:r w:rsidR="00A6549C" w:rsidRPr="00A12718">
        <w:rPr>
          <w:b/>
          <w:bCs/>
          <w:sz w:val="23"/>
          <w:szCs w:val="23"/>
        </w:rPr>
        <w:t>„</w:t>
      </w:r>
      <w:r w:rsidR="002C5EED" w:rsidRPr="002C5EED">
        <w:rPr>
          <w:b/>
        </w:rPr>
        <w:t xml:space="preserve">Uzpūšamo </w:t>
      </w:r>
      <w:r w:rsidR="00791D87">
        <w:rPr>
          <w:b/>
        </w:rPr>
        <w:t>bortu</w:t>
      </w:r>
      <w:r w:rsidR="002C5EED" w:rsidRPr="002C5EED">
        <w:rPr>
          <w:b/>
        </w:rPr>
        <w:t xml:space="preserve"> piegāde un u</w:t>
      </w:r>
      <w:r w:rsidR="002C5EED">
        <w:rPr>
          <w:b/>
        </w:rPr>
        <w:t xml:space="preserve">zstādīšana Daugavpils pilsētas </w:t>
      </w:r>
      <w:r w:rsidR="002C5EED" w:rsidRPr="002C5EED">
        <w:rPr>
          <w:b/>
        </w:rPr>
        <w:t>Sporta un jaunatnes departamenta Sporta nodaļas vajadzībām</w:t>
      </w:r>
      <w:r w:rsidR="00A6549C" w:rsidRPr="00A12718">
        <w:rPr>
          <w:b/>
          <w:bCs/>
          <w:sz w:val="23"/>
          <w:szCs w:val="23"/>
        </w:rPr>
        <w:t>”</w:t>
      </w:r>
      <w:r w:rsidR="004E705E" w:rsidRPr="00A12718">
        <w:rPr>
          <w:b/>
          <w:bCs/>
          <w:color w:val="000000"/>
          <w:sz w:val="23"/>
          <w:szCs w:val="23"/>
        </w:rPr>
        <w:t xml:space="preserve">, </w:t>
      </w:r>
      <w:r w:rsidR="00A84E27" w:rsidRPr="00A12718">
        <w:rPr>
          <w:b/>
          <w:bCs/>
          <w:color w:val="000000"/>
          <w:sz w:val="23"/>
          <w:szCs w:val="23"/>
        </w:rPr>
        <w:t xml:space="preserve">DPD </w:t>
      </w:r>
      <w:r w:rsidR="004C0B63">
        <w:rPr>
          <w:b/>
          <w:bCs/>
          <w:color w:val="000000"/>
          <w:sz w:val="23"/>
          <w:szCs w:val="23"/>
        </w:rPr>
        <w:t>2017/14</w:t>
      </w:r>
      <w:r w:rsidR="004E705E" w:rsidRPr="00A12718">
        <w:rPr>
          <w:sz w:val="23"/>
          <w:szCs w:val="23"/>
        </w:rPr>
        <w:t xml:space="preserve"> prasībām, </w:t>
      </w:r>
      <w:r w:rsidR="004F7B1C" w:rsidRPr="00A12718">
        <w:rPr>
          <w:i/>
          <w:sz w:val="23"/>
          <w:szCs w:val="23"/>
        </w:rPr>
        <w:t>________ (uzņēmuma nosaukums)</w:t>
      </w:r>
      <w:r w:rsidR="004E705E" w:rsidRPr="00A12718">
        <w:rPr>
          <w:sz w:val="23"/>
          <w:szCs w:val="23"/>
        </w:rPr>
        <w:t xml:space="preserve"> </w:t>
      </w:r>
      <w:r w:rsidR="004F7B1C" w:rsidRPr="00A12718">
        <w:rPr>
          <w:sz w:val="23"/>
          <w:szCs w:val="23"/>
        </w:rPr>
        <w:t>piedāvā</w:t>
      </w:r>
      <w:r w:rsidR="00914914" w:rsidRPr="00A12718">
        <w:rPr>
          <w:sz w:val="23"/>
          <w:szCs w:val="23"/>
        </w:rPr>
        <w:t xml:space="preserve"> </w:t>
      </w:r>
      <w:r w:rsidR="002C5EED">
        <w:rPr>
          <w:sz w:val="23"/>
          <w:szCs w:val="23"/>
        </w:rPr>
        <w:t>10 (desmit) dienu</w:t>
      </w:r>
      <w:r w:rsidR="004F7B1C" w:rsidRPr="00A12718">
        <w:rPr>
          <w:sz w:val="23"/>
          <w:szCs w:val="23"/>
          <w:lang w:eastAsia="en-US"/>
        </w:rPr>
        <w:t xml:space="preserve"> laikā</w:t>
      </w:r>
      <w:r w:rsidRPr="00A12718">
        <w:rPr>
          <w:sz w:val="23"/>
          <w:szCs w:val="23"/>
          <w:lang w:eastAsia="en-US"/>
        </w:rPr>
        <w:t xml:space="preserve"> </w:t>
      </w:r>
      <w:r w:rsidR="004F7B1C" w:rsidRPr="00A12718">
        <w:rPr>
          <w:sz w:val="23"/>
          <w:szCs w:val="23"/>
          <w:lang w:eastAsia="en-US"/>
        </w:rPr>
        <w:t xml:space="preserve">piegādāt </w:t>
      </w:r>
      <w:r w:rsidR="00B41B75">
        <w:rPr>
          <w:sz w:val="23"/>
          <w:szCs w:val="23"/>
          <w:lang w:eastAsia="en-US"/>
        </w:rPr>
        <w:t>piedāvātos uzpūšamos bortus</w:t>
      </w:r>
      <w:r w:rsidR="00A6549C" w:rsidRPr="00A12718">
        <w:rPr>
          <w:sz w:val="23"/>
          <w:szCs w:val="23"/>
          <w:lang w:eastAsia="en-US"/>
        </w:rPr>
        <w:t xml:space="preserve"> </w:t>
      </w:r>
      <w:r w:rsidR="004F7B1C" w:rsidRPr="00A12718">
        <w:rPr>
          <w:sz w:val="23"/>
          <w:szCs w:val="23"/>
          <w:lang w:eastAsia="en-US"/>
        </w:rPr>
        <w:t>par šādu kopējo summu</w:t>
      </w:r>
      <w:r w:rsidR="004E705E" w:rsidRPr="00A12718">
        <w:rPr>
          <w:sz w:val="23"/>
          <w:szCs w:val="23"/>
        </w:rPr>
        <w:t>:</w:t>
      </w:r>
    </w:p>
    <w:p w14:paraId="472A3879" w14:textId="7B54B667" w:rsidR="004E705E" w:rsidRPr="00A12718" w:rsidRDefault="004E705E" w:rsidP="002C0E12">
      <w:pPr>
        <w:suppressAutoHyphens w:val="0"/>
        <w:rPr>
          <w:b/>
          <w:sz w:val="23"/>
          <w:szCs w:val="23"/>
        </w:rPr>
      </w:pPr>
      <w:r w:rsidRPr="00A12718">
        <w:rPr>
          <w:sz w:val="23"/>
          <w:szCs w:val="23"/>
        </w:rPr>
        <w:tab/>
      </w:r>
      <w:r w:rsidR="00755994" w:rsidRPr="00A12718">
        <w:rPr>
          <w:b/>
          <w:sz w:val="23"/>
          <w:szCs w:val="23"/>
        </w:rPr>
        <w:t xml:space="preserve">EUR </w:t>
      </w:r>
      <w:r w:rsidRPr="00A12718">
        <w:rPr>
          <w:b/>
          <w:sz w:val="23"/>
          <w:szCs w:val="23"/>
        </w:rPr>
        <w:t>_______</w:t>
      </w:r>
      <w:r w:rsidR="00B5098E" w:rsidRPr="00A12718">
        <w:rPr>
          <w:b/>
          <w:sz w:val="23"/>
          <w:szCs w:val="23"/>
        </w:rPr>
        <w:t>(vārdiem) bez PVN;</w:t>
      </w:r>
    </w:p>
    <w:p w14:paraId="3A580EAB" w14:textId="77777777" w:rsidR="00B5098E" w:rsidRPr="00A12718" w:rsidRDefault="00B5098E" w:rsidP="002C0E12">
      <w:pPr>
        <w:suppressAutoHyphens w:val="0"/>
        <w:rPr>
          <w:b/>
          <w:sz w:val="23"/>
          <w:szCs w:val="23"/>
        </w:rPr>
      </w:pPr>
    </w:p>
    <w:p w14:paraId="5F379953" w14:textId="573462D5" w:rsidR="00B5098E" w:rsidRPr="00A12718" w:rsidRDefault="00B5098E" w:rsidP="002C0E12">
      <w:pPr>
        <w:suppressAutoHyphens w:val="0"/>
        <w:rPr>
          <w:sz w:val="23"/>
          <w:szCs w:val="23"/>
        </w:rPr>
      </w:pPr>
      <w:r w:rsidRPr="00A12718">
        <w:rPr>
          <w:b/>
          <w:sz w:val="23"/>
          <w:szCs w:val="23"/>
        </w:rPr>
        <w:tab/>
      </w:r>
      <w:r w:rsidRPr="00A12718">
        <w:rPr>
          <w:sz w:val="23"/>
          <w:szCs w:val="23"/>
        </w:rPr>
        <w:t>PVN _______ (vārdiem);</w:t>
      </w:r>
    </w:p>
    <w:p w14:paraId="39C54C14" w14:textId="77777777" w:rsidR="004E705E" w:rsidRPr="00A12718" w:rsidRDefault="004E705E" w:rsidP="002C0E12">
      <w:pPr>
        <w:suppressAutoHyphens w:val="0"/>
        <w:rPr>
          <w:sz w:val="23"/>
          <w:szCs w:val="23"/>
        </w:rPr>
      </w:pPr>
    </w:p>
    <w:p w14:paraId="6104781A" w14:textId="7BE699D5" w:rsidR="004E705E" w:rsidRPr="00A12718" w:rsidRDefault="004E705E" w:rsidP="002C0E12">
      <w:pPr>
        <w:suppressAutoHyphens w:val="0"/>
        <w:rPr>
          <w:sz w:val="23"/>
          <w:szCs w:val="23"/>
        </w:rPr>
      </w:pPr>
      <w:r w:rsidRPr="00A12718">
        <w:rPr>
          <w:sz w:val="23"/>
          <w:szCs w:val="23"/>
        </w:rPr>
        <w:tab/>
      </w:r>
      <w:r w:rsidR="00755994" w:rsidRPr="00A12718">
        <w:rPr>
          <w:sz w:val="23"/>
          <w:szCs w:val="23"/>
        </w:rPr>
        <w:t xml:space="preserve">EUR </w:t>
      </w:r>
      <w:r w:rsidRPr="00A12718">
        <w:rPr>
          <w:sz w:val="23"/>
          <w:szCs w:val="23"/>
        </w:rPr>
        <w:t>_______</w:t>
      </w:r>
      <w:r w:rsidR="00B5098E" w:rsidRPr="00A12718">
        <w:rPr>
          <w:sz w:val="23"/>
          <w:szCs w:val="23"/>
        </w:rPr>
        <w:t>(vārdiem) ar PVN.</w:t>
      </w:r>
    </w:p>
    <w:p w14:paraId="74BE751F" w14:textId="77777777" w:rsidR="004E705E" w:rsidRPr="00A12718" w:rsidRDefault="004E705E">
      <w:pPr>
        <w:suppressAutoHyphens w:val="0"/>
        <w:rPr>
          <w:b/>
          <w:bCs/>
          <w:caps/>
          <w:sz w:val="23"/>
          <w:szCs w:val="23"/>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4F7B1C" w:rsidRPr="00A12718" w14:paraId="01A92C6A" w14:textId="77777777" w:rsidTr="00702D2C">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A12718" w:rsidRDefault="004F7B1C" w:rsidP="00702D2C">
            <w:pPr>
              <w:keepLines/>
              <w:widowControl w:val="0"/>
              <w:ind w:left="425"/>
              <w:rPr>
                <w:b/>
                <w:bCs/>
                <w:sz w:val="23"/>
                <w:szCs w:val="23"/>
              </w:rPr>
            </w:pPr>
            <w:r w:rsidRPr="00A12718">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A12718" w:rsidRDefault="004F7B1C" w:rsidP="00702D2C">
            <w:pPr>
              <w:keepLines/>
              <w:widowControl w:val="0"/>
              <w:ind w:left="425"/>
              <w:rPr>
                <w:sz w:val="23"/>
                <w:szCs w:val="23"/>
              </w:rPr>
            </w:pPr>
          </w:p>
        </w:tc>
      </w:tr>
      <w:tr w:rsidR="004F7B1C" w:rsidRPr="00A12718" w14:paraId="15CA30A1" w14:textId="77777777" w:rsidTr="00702D2C">
        <w:trPr>
          <w:trHeight w:val="275"/>
        </w:trPr>
        <w:tc>
          <w:tcPr>
            <w:tcW w:w="2461" w:type="pct"/>
            <w:tcBorders>
              <w:left w:val="single" w:sz="4" w:space="0" w:color="000000"/>
              <w:bottom w:val="single" w:sz="4" w:space="0" w:color="auto"/>
            </w:tcBorders>
            <w:vAlign w:val="center"/>
          </w:tcPr>
          <w:p w14:paraId="5219834C" w14:textId="77777777" w:rsidR="004F7B1C" w:rsidRPr="00A12718" w:rsidRDefault="004F7B1C" w:rsidP="00702D2C">
            <w:pPr>
              <w:keepLines/>
              <w:widowControl w:val="0"/>
              <w:ind w:left="425"/>
              <w:rPr>
                <w:b/>
                <w:bCs/>
                <w:sz w:val="23"/>
                <w:szCs w:val="23"/>
              </w:rPr>
            </w:pPr>
            <w:r w:rsidRPr="00A12718">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A12718" w:rsidRDefault="004F7B1C" w:rsidP="00702D2C">
            <w:pPr>
              <w:keepLines/>
              <w:widowControl w:val="0"/>
              <w:ind w:left="425"/>
              <w:rPr>
                <w:sz w:val="23"/>
                <w:szCs w:val="23"/>
              </w:rPr>
            </w:pPr>
          </w:p>
        </w:tc>
      </w:tr>
      <w:tr w:rsidR="004F7B1C" w:rsidRPr="00A12718" w14:paraId="65D5E0A9" w14:textId="77777777" w:rsidTr="00702D2C">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A12718" w:rsidRDefault="004F7B1C" w:rsidP="00702D2C">
            <w:pPr>
              <w:keepLines/>
              <w:widowControl w:val="0"/>
              <w:ind w:left="425"/>
              <w:rPr>
                <w:b/>
                <w:bCs/>
                <w:sz w:val="23"/>
                <w:szCs w:val="23"/>
              </w:rPr>
            </w:pPr>
            <w:r w:rsidRPr="00A12718">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A12718" w:rsidRDefault="004F7B1C" w:rsidP="00702D2C">
            <w:pPr>
              <w:keepLines/>
              <w:widowControl w:val="0"/>
              <w:ind w:left="425"/>
              <w:rPr>
                <w:sz w:val="23"/>
                <w:szCs w:val="23"/>
              </w:rPr>
            </w:pPr>
          </w:p>
        </w:tc>
      </w:tr>
    </w:tbl>
    <w:p w14:paraId="49A028A3" w14:textId="77777777" w:rsidR="004E705E" w:rsidRPr="000C108D" w:rsidRDefault="004E705E">
      <w:pPr>
        <w:suppressAutoHyphens w:val="0"/>
        <w:rPr>
          <w:b/>
          <w:bCs/>
          <w:caps/>
          <w:sz w:val="20"/>
          <w:szCs w:val="20"/>
          <w:lang w:eastAsia="en-US"/>
        </w:rPr>
      </w:pPr>
      <w:r w:rsidRPr="000C108D">
        <w:rPr>
          <w:caps/>
          <w:sz w:val="20"/>
          <w:szCs w:val="20"/>
        </w:rPr>
        <w:br w:type="page"/>
      </w:r>
    </w:p>
    <w:p w14:paraId="4CEF8BFE" w14:textId="657E1D02" w:rsidR="000B5E96" w:rsidRPr="000C108D" w:rsidRDefault="000B5E96" w:rsidP="000B5E96">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289E1DA1" w14:textId="389D7CA1" w:rsidR="00927784" w:rsidRPr="00927784" w:rsidRDefault="00BD15B3" w:rsidP="00927784">
      <w:pPr>
        <w:jc w:val="right"/>
        <w:rPr>
          <w:sz w:val="20"/>
          <w:szCs w:val="20"/>
        </w:rPr>
      </w:pPr>
      <w:r w:rsidRPr="000B009B">
        <w:rPr>
          <w:sz w:val="20"/>
          <w:szCs w:val="20"/>
        </w:rPr>
        <w:t>“</w:t>
      </w:r>
      <w:r w:rsidR="00927784" w:rsidRPr="00927784">
        <w:rPr>
          <w:sz w:val="20"/>
          <w:szCs w:val="20"/>
        </w:rPr>
        <w:t xml:space="preserve">Uzpūšamo </w:t>
      </w:r>
      <w:r w:rsidR="00791D87">
        <w:rPr>
          <w:sz w:val="20"/>
          <w:szCs w:val="20"/>
        </w:rPr>
        <w:t>bortu</w:t>
      </w:r>
      <w:r w:rsidR="00927784" w:rsidRPr="00927784">
        <w:rPr>
          <w:sz w:val="20"/>
          <w:szCs w:val="20"/>
        </w:rPr>
        <w:t xml:space="preserve"> piegāde un uzstādīšana Daugavpils pilsētas </w:t>
      </w:r>
    </w:p>
    <w:p w14:paraId="2015E740" w14:textId="54E3753D" w:rsidR="00BD15B3" w:rsidRPr="000B009B" w:rsidRDefault="00927784" w:rsidP="00927784">
      <w:pPr>
        <w:jc w:val="right"/>
        <w:rPr>
          <w:rFonts w:eastAsia="Calibri"/>
          <w:sz w:val="20"/>
          <w:szCs w:val="20"/>
          <w:lang w:eastAsia="en-US"/>
        </w:rPr>
      </w:pPr>
      <w:r w:rsidRPr="00927784">
        <w:rPr>
          <w:sz w:val="20"/>
          <w:szCs w:val="20"/>
        </w:rPr>
        <w:t>Sporta un jaunatnes departamenta Sporta nodaļas vajadzībām</w:t>
      </w:r>
      <w:r w:rsidR="00BD15B3" w:rsidRPr="000B009B">
        <w:rPr>
          <w:sz w:val="20"/>
          <w:szCs w:val="20"/>
        </w:rPr>
        <w:t>”</w:t>
      </w:r>
      <w:r w:rsidR="00BD15B3" w:rsidRPr="000B009B">
        <w:rPr>
          <w:bCs/>
          <w:sz w:val="20"/>
          <w:szCs w:val="20"/>
        </w:rPr>
        <w:br/>
        <w:t xml:space="preserve">Identifikācijas numurs DPD </w:t>
      </w:r>
      <w:r w:rsidR="004C0B63">
        <w:rPr>
          <w:bCs/>
          <w:sz w:val="20"/>
          <w:szCs w:val="20"/>
        </w:rPr>
        <w:t>2017/14</w:t>
      </w:r>
    </w:p>
    <w:p w14:paraId="5D3F653E" w14:textId="77777777" w:rsidR="001B7F44" w:rsidRPr="000C108D" w:rsidRDefault="001B7F44" w:rsidP="00F64814">
      <w:pPr>
        <w:jc w:val="center"/>
      </w:pPr>
    </w:p>
    <w:p w14:paraId="7922A881" w14:textId="77777777" w:rsidR="00FF6096" w:rsidRPr="006179E1" w:rsidRDefault="00FF6096" w:rsidP="00FF6096">
      <w:pPr>
        <w:jc w:val="right"/>
        <w:rPr>
          <w:bCs/>
          <w:i/>
          <w:sz w:val="20"/>
          <w:szCs w:val="20"/>
        </w:rPr>
      </w:pPr>
      <w:r w:rsidRPr="006179E1">
        <w:rPr>
          <w:bCs/>
          <w:i/>
          <w:sz w:val="20"/>
          <w:szCs w:val="20"/>
        </w:rPr>
        <w:t>Līguma projekts</w:t>
      </w:r>
    </w:p>
    <w:p w14:paraId="079E5725" w14:textId="77777777" w:rsidR="00BE571B" w:rsidRDefault="00BE571B" w:rsidP="00FF6096">
      <w:pPr>
        <w:jc w:val="right"/>
        <w:rPr>
          <w:bCs/>
          <w:i/>
        </w:rPr>
      </w:pPr>
    </w:p>
    <w:p w14:paraId="46C36490" w14:textId="30E215AC" w:rsidR="00643646" w:rsidRPr="00A6549C" w:rsidRDefault="00643646" w:rsidP="00643646">
      <w:pPr>
        <w:jc w:val="center"/>
        <w:rPr>
          <w:sz w:val="20"/>
          <w:szCs w:val="20"/>
        </w:rPr>
      </w:pPr>
      <w:r w:rsidRPr="00E50B15">
        <w:rPr>
          <w:b/>
          <w:bCs/>
          <w:sz w:val="23"/>
          <w:szCs w:val="23"/>
        </w:rPr>
        <w:t>LĪGUMS</w:t>
      </w:r>
      <w:r w:rsidR="00A65B14">
        <w:rPr>
          <w:b/>
          <w:bCs/>
          <w:sz w:val="23"/>
          <w:szCs w:val="23"/>
        </w:rPr>
        <w:br/>
      </w:r>
      <w:r w:rsidR="00A65B14" w:rsidRPr="00A65B14">
        <w:rPr>
          <w:bCs/>
          <w:i/>
          <w:sz w:val="20"/>
          <w:szCs w:val="20"/>
        </w:rPr>
        <w:t xml:space="preserve">par uzpūšamo </w:t>
      </w:r>
      <w:r w:rsidR="00791D87">
        <w:rPr>
          <w:bCs/>
          <w:i/>
          <w:sz w:val="20"/>
          <w:szCs w:val="20"/>
        </w:rPr>
        <w:t>bortu</w:t>
      </w:r>
      <w:r w:rsidR="00A65B14" w:rsidRPr="00A65B14">
        <w:rPr>
          <w:bCs/>
          <w:i/>
          <w:sz w:val="20"/>
          <w:szCs w:val="20"/>
        </w:rPr>
        <w:t xml:space="preserve"> piegādi spīdveja stadiona nožogošanai</w:t>
      </w:r>
      <w:r w:rsidRPr="00A65B14">
        <w:rPr>
          <w:bCs/>
        </w:rPr>
        <w:br/>
      </w:r>
    </w:p>
    <w:p w14:paraId="50F5CEBD" w14:textId="77777777" w:rsidR="00643646" w:rsidRPr="00A6549C" w:rsidRDefault="00643646" w:rsidP="00643646">
      <w:pPr>
        <w:jc w:val="center"/>
        <w:rPr>
          <w:sz w:val="20"/>
          <w:szCs w:val="20"/>
        </w:rPr>
      </w:pPr>
    </w:p>
    <w:p w14:paraId="536F4620" w14:textId="7EC62802" w:rsidR="00643646" w:rsidRPr="00A260CA" w:rsidRDefault="00693BCF" w:rsidP="00643646">
      <w:pPr>
        <w:spacing w:after="80"/>
        <w:ind w:firstLine="720"/>
        <w:jc w:val="both"/>
        <w:rPr>
          <w:sz w:val="23"/>
          <w:szCs w:val="23"/>
        </w:rPr>
      </w:pPr>
      <w:r w:rsidRPr="00A260CA">
        <w:rPr>
          <w:b/>
          <w:sz w:val="23"/>
          <w:szCs w:val="23"/>
        </w:rPr>
        <w:t>Daugavpils pilsētas dome</w:t>
      </w:r>
      <w:r w:rsidRPr="00A260CA">
        <w:rPr>
          <w:sz w:val="23"/>
          <w:szCs w:val="23"/>
        </w:rPr>
        <w:t xml:space="preserve">, reģ.Nr.90000077325, juridiskā adrese: Krišjāņa Valdemāra iela 1, Daugavpils, Domes izpilddirektores </w:t>
      </w:r>
      <w:r w:rsidRPr="00A260CA">
        <w:rPr>
          <w:b/>
          <w:sz w:val="23"/>
          <w:szCs w:val="23"/>
        </w:rPr>
        <w:t>Ingas Goldbergas</w:t>
      </w:r>
      <w:r w:rsidRPr="00A260CA">
        <w:rPr>
          <w:sz w:val="23"/>
          <w:szCs w:val="23"/>
        </w:rPr>
        <w:t xml:space="preserve"> personā, kura rīkojas uz Daugavpils pilsētas domes 2005.gada 11.augusta saistošo noteikumu Nr.5 „Daugavpils pilsētas pašvaldības nolikums” 25.</w:t>
      </w:r>
      <w:r w:rsidRPr="00A260CA">
        <w:rPr>
          <w:sz w:val="23"/>
          <w:szCs w:val="23"/>
          <w:vertAlign w:val="superscript"/>
        </w:rPr>
        <w:t>1</w:t>
      </w:r>
      <w:r w:rsidRPr="00A260CA">
        <w:rPr>
          <w:sz w:val="23"/>
          <w:szCs w:val="23"/>
        </w:rPr>
        <w:t xml:space="preserve">punkta pamata, (turpmāk – </w:t>
      </w:r>
      <w:r w:rsidRPr="00A260CA">
        <w:rPr>
          <w:b/>
          <w:sz w:val="23"/>
          <w:szCs w:val="23"/>
        </w:rPr>
        <w:t>Pasūtītājs)</w:t>
      </w:r>
      <w:r w:rsidRPr="00A260CA">
        <w:rPr>
          <w:sz w:val="23"/>
          <w:szCs w:val="23"/>
        </w:rPr>
        <w:t>, no vienas puses, un</w:t>
      </w:r>
    </w:p>
    <w:p w14:paraId="6EE2206D" w14:textId="77777777" w:rsidR="00643646" w:rsidRPr="00A260CA" w:rsidRDefault="00643646" w:rsidP="00643646">
      <w:pPr>
        <w:spacing w:after="120"/>
        <w:ind w:firstLine="709"/>
        <w:jc w:val="both"/>
        <w:rPr>
          <w:sz w:val="23"/>
          <w:szCs w:val="23"/>
        </w:rPr>
      </w:pPr>
      <w:r w:rsidRPr="00A260CA">
        <w:rPr>
          <w:b/>
          <w:sz w:val="23"/>
          <w:szCs w:val="23"/>
        </w:rPr>
        <w:t>__________,</w:t>
      </w:r>
      <w:r w:rsidRPr="00A260CA">
        <w:rPr>
          <w:sz w:val="23"/>
          <w:szCs w:val="23"/>
        </w:rPr>
        <w:t xml:space="preserve"> reģistrācijas numurs </w:t>
      </w:r>
      <w:r w:rsidRPr="00A260CA">
        <w:rPr>
          <w:bCs/>
          <w:sz w:val="23"/>
          <w:szCs w:val="23"/>
        </w:rPr>
        <w:t>________</w:t>
      </w:r>
      <w:r w:rsidRPr="00A260CA">
        <w:rPr>
          <w:sz w:val="23"/>
          <w:szCs w:val="23"/>
        </w:rPr>
        <w:t>, juridiskā</w:t>
      </w:r>
      <w:r w:rsidRPr="00A260CA">
        <w:rPr>
          <w:color w:val="FF0000"/>
          <w:sz w:val="23"/>
          <w:szCs w:val="23"/>
        </w:rPr>
        <w:t xml:space="preserve"> </w:t>
      </w:r>
      <w:r w:rsidRPr="00A260CA">
        <w:rPr>
          <w:sz w:val="23"/>
          <w:szCs w:val="23"/>
        </w:rPr>
        <w:t xml:space="preserve">adrese: _____________, valdes ___ </w:t>
      </w:r>
      <w:r w:rsidRPr="00A260CA">
        <w:rPr>
          <w:b/>
          <w:sz w:val="23"/>
          <w:szCs w:val="23"/>
        </w:rPr>
        <w:t>__________</w:t>
      </w:r>
      <w:r w:rsidRPr="00A260CA">
        <w:rPr>
          <w:sz w:val="23"/>
          <w:szCs w:val="23"/>
        </w:rPr>
        <w:t xml:space="preserve"> personā, kurš rīkojas uz Statūtu pamata ar tiesībām pārstāvēt kapitālsabiedrību atsevišķi, (turpmāk – Piegādātājs), no otras puses, abas kopā/atsevišķi turpmāk Puses/Puse, pastāvot pilnīgai vienprātībai, bez viltus, maldiem un spaidiem, </w:t>
      </w:r>
    </w:p>
    <w:p w14:paraId="7402E2FD" w14:textId="275B3C0E" w:rsidR="00643646" w:rsidRPr="00A260CA" w:rsidRDefault="007B1562" w:rsidP="00680E4B">
      <w:pPr>
        <w:jc w:val="both"/>
        <w:rPr>
          <w:sz w:val="23"/>
          <w:szCs w:val="23"/>
        </w:rPr>
      </w:pPr>
      <w:r w:rsidRPr="00A260CA">
        <w:rPr>
          <w:sz w:val="23"/>
          <w:szCs w:val="23"/>
        </w:rPr>
        <w:tab/>
      </w:r>
      <w:r w:rsidR="00643646" w:rsidRPr="00A260CA">
        <w:rPr>
          <w:sz w:val="23"/>
          <w:szCs w:val="23"/>
        </w:rPr>
        <w:t>ņemot vērā Daugavpils pilsētas domes Iepirkumu komisijas 201</w:t>
      </w:r>
      <w:r w:rsidR="007E1607">
        <w:rPr>
          <w:sz w:val="23"/>
          <w:szCs w:val="23"/>
        </w:rPr>
        <w:t>7</w:t>
      </w:r>
      <w:r w:rsidR="00643646" w:rsidRPr="00A260CA">
        <w:rPr>
          <w:sz w:val="23"/>
          <w:szCs w:val="23"/>
        </w:rPr>
        <w:t>.ga</w:t>
      </w:r>
      <w:r w:rsidR="00680E4B" w:rsidRPr="00A260CA">
        <w:rPr>
          <w:sz w:val="23"/>
          <w:szCs w:val="23"/>
        </w:rPr>
        <w:t>da __._________ lēmumu iepirkumā</w:t>
      </w:r>
      <w:r w:rsidR="00643646" w:rsidRPr="00A260CA">
        <w:rPr>
          <w:sz w:val="23"/>
          <w:szCs w:val="23"/>
        </w:rPr>
        <w:t xml:space="preserve"> „</w:t>
      </w:r>
      <w:r w:rsidR="00680E4B" w:rsidRPr="00A260CA">
        <w:rPr>
          <w:sz w:val="23"/>
          <w:szCs w:val="23"/>
        </w:rPr>
        <w:t xml:space="preserve">Uzpūšamo </w:t>
      </w:r>
      <w:r w:rsidR="00791D87">
        <w:rPr>
          <w:sz w:val="23"/>
          <w:szCs w:val="23"/>
        </w:rPr>
        <w:t>bortu</w:t>
      </w:r>
      <w:r w:rsidR="00680E4B" w:rsidRPr="00A260CA">
        <w:rPr>
          <w:sz w:val="23"/>
          <w:szCs w:val="23"/>
        </w:rPr>
        <w:t xml:space="preserve"> piegāde un uzstādīšana Daugavpils pilsētas Sporta un jaunatnes departamenta Sporta nodaļas vajadzībām</w:t>
      </w:r>
      <w:r w:rsidR="00643646" w:rsidRPr="00A260CA">
        <w:rPr>
          <w:sz w:val="23"/>
          <w:szCs w:val="23"/>
        </w:rPr>
        <w:t xml:space="preserve">”, DPD </w:t>
      </w:r>
      <w:r w:rsidR="00680E4B" w:rsidRPr="00A260CA">
        <w:rPr>
          <w:sz w:val="23"/>
          <w:szCs w:val="23"/>
        </w:rPr>
        <w:t>2017/14</w:t>
      </w:r>
      <w:r w:rsidR="00643646" w:rsidRPr="00A260CA">
        <w:rPr>
          <w:sz w:val="23"/>
          <w:szCs w:val="23"/>
        </w:rPr>
        <w:t>, noslēdza šāda satura līgumu:</w:t>
      </w:r>
    </w:p>
    <w:p w14:paraId="2DCB0B9B" w14:textId="77777777" w:rsidR="00643646" w:rsidRPr="00A260CA" w:rsidRDefault="00643646" w:rsidP="00643646">
      <w:pPr>
        <w:ind w:firstLine="426"/>
        <w:jc w:val="both"/>
        <w:rPr>
          <w:sz w:val="23"/>
          <w:szCs w:val="23"/>
        </w:rPr>
      </w:pPr>
    </w:p>
    <w:p w14:paraId="61891159" w14:textId="77777777" w:rsidR="00643646" w:rsidRPr="00A260CA" w:rsidRDefault="00643646" w:rsidP="00643646">
      <w:pPr>
        <w:keepNext/>
        <w:ind w:left="-142"/>
        <w:jc w:val="center"/>
        <w:outlineLvl w:val="1"/>
        <w:rPr>
          <w:rFonts w:ascii="Times New Roman Bold" w:hAnsi="Times New Roman Bold"/>
          <w:b/>
          <w:bCs/>
          <w:caps/>
          <w:sz w:val="23"/>
          <w:szCs w:val="23"/>
        </w:rPr>
      </w:pPr>
      <w:r w:rsidRPr="00A260CA">
        <w:rPr>
          <w:b/>
          <w:bCs/>
          <w:sz w:val="23"/>
          <w:szCs w:val="23"/>
        </w:rPr>
        <w:t xml:space="preserve">I. </w:t>
      </w:r>
      <w:r w:rsidRPr="00A260CA">
        <w:rPr>
          <w:rFonts w:ascii="Times New Roman Bold" w:hAnsi="Times New Roman Bold"/>
          <w:b/>
          <w:bCs/>
          <w:sz w:val="23"/>
          <w:szCs w:val="23"/>
        </w:rPr>
        <w:t>Līguma priekšmets</w:t>
      </w:r>
    </w:p>
    <w:p w14:paraId="626B6D94" w14:textId="77777777" w:rsidR="00643646" w:rsidRPr="00A260CA" w:rsidRDefault="00643646" w:rsidP="00643646">
      <w:pPr>
        <w:rPr>
          <w:rFonts w:ascii="Times New Roman Bold" w:hAnsi="Times New Roman Bold"/>
          <w:caps/>
          <w:sz w:val="23"/>
          <w:szCs w:val="23"/>
        </w:rPr>
      </w:pPr>
    </w:p>
    <w:p w14:paraId="4DA68A75" w14:textId="77777777" w:rsidR="00474DF3" w:rsidRDefault="00643646" w:rsidP="00474DF3">
      <w:pPr>
        <w:numPr>
          <w:ilvl w:val="0"/>
          <w:numId w:val="9"/>
        </w:numPr>
        <w:tabs>
          <w:tab w:val="num" w:pos="426"/>
        </w:tabs>
        <w:spacing w:after="60"/>
        <w:jc w:val="both"/>
        <w:rPr>
          <w:sz w:val="23"/>
          <w:szCs w:val="23"/>
        </w:rPr>
      </w:pPr>
      <w:r w:rsidRPr="00A260CA">
        <w:rPr>
          <w:sz w:val="23"/>
          <w:szCs w:val="23"/>
        </w:rPr>
        <w:t>Pasūtītājs uzdod, bet Piegādātājs apņemas piegādāt</w:t>
      </w:r>
      <w:r w:rsidR="00F276D9" w:rsidRPr="00A260CA">
        <w:rPr>
          <w:sz w:val="23"/>
          <w:szCs w:val="23"/>
        </w:rPr>
        <w:t xml:space="preserve"> un uzstādīt </w:t>
      </w:r>
      <w:r w:rsidR="00F276D9" w:rsidRPr="00A260CA">
        <w:rPr>
          <w:b/>
          <w:sz w:val="23"/>
          <w:szCs w:val="23"/>
        </w:rPr>
        <w:t xml:space="preserve">uzpūšamos </w:t>
      </w:r>
      <w:r w:rsidR="00791D87">
        <w:rPr>
          <w:b/>
          <w:sz w:val="23"/>
          <w:szCs w:val="23"/>
        </w:rPr>
        <w:t>bortu</w:t>
      </w:r>
      <w:r w:rsidR="00F276D9" w:rsidRPr="00A260CA">
        <w:rPr>
          <w:b/>
          <w:sz w:val="23"/>
          <w:szCs w:val="23"/>
        </w:rPr>
        <w:t>s spīdveja stadiona nožogošanai</w:t>
      </w:r>
      <w:r w:rsidRPr="00A260CA">
        <w:rPr>
          <w:bCs/>
          <w:color w:val="000000"/>
          <w:sz w:val="23"/>
          <w:szCs w:val="23"/>
        </w:rPr>
        <w:t xml:space="preserve"> (turpmāk – Inventārs) </w:t>
      </w:r>
      <w:r w:rsidRPr="00A260CA">
        <w:rPr>
          <w:sz w:val="23"/>
          <w:szCs w:val="23"/>
        </w:rPr>
        <w:t>atbilstoši Piegādātāja iepirkumam iesniegtajam tehniskajam piedāvājumam, kas ir šī Līguma neatņemama sastāvdaļa.</w:t>
      </w:r>
    </w:p>
    <w:p w14:paraId="15FAC67B" w14:textId="091A9295" w:rsidR="00643646" w:rsidRPr="00474DF3" w:rsidRDefault="00643646" w:rsidP="00474DF3">
      <w:pPr>
        <w:numPr>
          <w:ilvl w:val="0"/>
          <w:numId w:val="9"/>
        </w:numPr>
        <w:tabs>
          <w:tab w:val="num" w:pos="426"/>
        </w:tabs>
        <w:spacing w:after="60"/>
        <w:jc w:val="both"/>
        <w:rPr>
          <w:b/>
          <w:sz w:val="23"/>
          <w:szCs w:val="23"/>
        </w:rPr>
      </w:pPr>
      <w:r w:rsidRPr="00474DF3">
        <w:rPr>
          <w:sz w:val="23"/>
          <w:szCs w:val="23"/>
        </w:rPr>
        <w:t>Piegādātājs piegādā Inventāru pēc adreses</w:t>
      </w:r>
      <w:r w:rsidRPr="00474DF3">
        <w:rPr>
          <w:b/>
          <w:sz w:val="23"/>
          <w:szCs w:val="23"/>
        </w:rPr>
        <w:t xml:space="preserve">: </w:t>
      </w:r>
      <w:r w:rsidR="00680E4B" w:rsidRPr="00474DF3">
        <w:rPr>
          <w:b/>
          <w:sz w:val="23"/>
          <w:szCs w:val="23"/>
        </w:rPr>
        <w:t>Jelgavas iela 54, Daugavpils, Latvijas Republika, stadions “Lokomotīve”.</w:t>
      </w:r>
    </w:p>
    <w:p w14:paraId="509D09DD" w14:textId="6CFA936D" w:rsidR="00643646" w:rsidRPr="00A260CA" w:rsidRDefault="00643646" w:rsidP="00643646">
      <w:pPr>
        <w:numPr>
          <w:ilvl w:val="0"/>
          <w:numId w:val="9"/>
        </w:numPr>
        <w:tabs>
          <w:tab w:val="num" w:pos="792"/>
        </w:tabs>
        <w:spacing w:after="60"/>
        <w:jc w:val="both"/>
        <w:rPr>
          <w:sz w:val="23"/>
          <w:szCs w:val="23"/>
        </w:rPr>
      </w:pPr>
      <w:r w:rsidRPr="00A260CA">
        <w:rPr>
          <w:sz w:val="23"/>
          <w:szCs w:val="23"/>
        </w:rPr>
        <w:t>Piegādāt</w:t>
      </w:r>
      <w:r w:rsidR="00680E4B" w:rsidRPr="00A260CA">
        <w:rPr>
          <w:sz w:val="23"/>
          <w:szCs w:val="23"/>
        </w:rPr>
        <w:t xml:space="preserve">ājs apņemas izpildīt Pasūtījumu </w:t>
      </w:r>
      <w:r w:rsidR="00680E4B" w:rsidRPr="00A260CA">
        <w:rPr>
          <w:b/>
          <w:sz w:val="23"/>
          <w:szCs w:val="23"/>
        </w:rPr>
        <w:t>10 (desmit) dienu</w:t>
      </w:r>
      <w:r w:rsidRPr="00A260CA">
        <w:rPr>
          <w:b/>
          <w:sz w:val="23"/>
          <w:szCs w:val="23"/>
        </w:rPr>
        <w:t xml:space="preserve"> laikā</w:t>
      </w:r>
      <w:r w:rsidRPr="00A260CA">
        <w:rPr>
          <w:sz w:val="23"/>
          <w:szCs w:val="23"/>
        </w:rPr>
        <w:t xml:space="preserve"> no līguma spēkā stāšanās dienas.</w:t>
      </w:r>
    </w:p>
    <w:p w14:paraId="3390516E" w14:textId="77777777" w:rsidR="00643646" w:rsidRPr="00A260CA" w:rsidRDefault="00643646" w:rsidP="00745F6A">
      <w:pPr>
        <w:tabs>
          <w:tab w:val="num" w:pos="792"/>
        </w:tabs>
        <w:spacing w:before="120" w:after="240"/>
        <w:jc w:val="center"/>
        <w:rPr>
          <w:b/>
          <w:sz w:val="23"/>
          <w:szCs w:val="23"/>
        </w:rPr>
      </w:pPr>
      <w:r w:rsidRPr="00A260CA">
        <w:rPr>
          <w:b/>
          <w:sz w:val="23"/>
          <w:szCs w:val="23"/>
        </w:rPr>
        <w:t>II. Piegādātāja pienākumi</w:t>
      </w:r>
    </w:p>
    <w:p w14:paraId="4290C340"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 xml:space="preserve">Piegādāt Inventāru saskaņā ar Līgumu un iesniegt Pasūtītājam parakstīšanai Pasūtījuma nodošanas –  pieņemšanas aktu un apmaksas dokumentus. </w:t>
      </w:r>
    </w:p>
    <w:p w14:paraId="469F435E"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Piegādāt Inventāru atbilstoši Līguma pielikumā norādītajam apjomam, kvalitātes prasībām un aprakstam.</w:t>
      </w:r>
    </w:p>
    <w:p w14:paraId="66E8542C"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Piegādāt Inventāru Līguma 2.punktā noteiktajā adresē Pasūtītāja atbildīgās personas norādītajā vietā. Transportēšanas un glabāšanas laikā Inventāram jābūt iepakotam, lai to pasargātu no vizuālo defektu rašanās.</w:t>
      </w:r>
    </w:p>
    <w:p w14:paraId="79F212D1"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Saskaņot Inventāra piegādes laiku ar Līgumā norādīto Pasūtītāja atbildīgo personu ne vēlāk kā divas darba dienas pirms Inventāra piegādes.</w:t>
      </w:r>
    </w:p>
    <w:p w14:paraId="56C8DF46" w14:textId="77777777" w:rsidR="00643646" w:rsidRPr="00A260CA" w:rsidRDefault="00643646" w:rsidP="00643646">
      <w:pPr>
        <w:tabs>
          <w:tab w:val="num" w:pos="792"/>
        </w:tabs>
        <w:spacing w:before="240" w:after="240"/>
        <w:jc w:val="center"/>
        <w:rPr>
          <w:b/>
          <w:sz w:val="23"/>
          <w:szCs w:val="23"/>
        </w:rPr>
      </w:pPr>
      <w:r w:rsidRPr="00A260CA">
        <w:rPr>
          <w:b/>
          <w:sz w:val="23"/>
          <w:szCs w:val="23"/>
        </w:rPr>
        <w:t>III. Pasūtītāja pienākumi</w:t>
      </w:r>
    </w:p>
    <w:p w14:paraId="732A6A4D"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Veikt samaksu par kvalitatīvi piegādāto Inventāra saskaņā ar Līguma noteikumiem.</w:t>
      </w:r>
    </w:p>
    <w:p w14:paraId="3D3CFF10" w14:textId="50781AAB"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Līgumā noteiktajā kārtībā pieņemt Piegādātāja piegādāt</w:t>
      </w:r>
      <w:r w:rsidR="003405CD" w:rsidRPr="00A260CA">
        <w:rPr>
          <w:sz w:val="23"/>
          <w:szCs w:val="23"/>
        </w:rPr>
        <w:t>o</w:t>
      </w:r>
      <w:r w:rsidRPr="00A260CA">
        <w:rPr>
          <w:sz w:val="23"/>
          <w:szCs w:val="23"/>
        </w:rPr>
        <w:t xml:space="preserve"> Inventāru un parakstīt Pasūtījuma nodošanas – pieņemšanas aktu un apmaksas dokumentus, ja piegādāt</w:t>
      </w:r>
      <w:r w:rsidR="00EA5E4E" w:rsidRPr="00A260CA">
        <w:rPr>
          <w:sz w:val="23"/>
          <w:szCs w:val="23"/>
        </w:rPr>
        <w:t>ais</w:t>
      </w:r>
      <w:r w:rsidRPr="00A260CA">
        <w:rPr>
          <w:sz w:val="23"/>
          <w:szCs w:val="23"/>
        </w:rPr>
        <w:t xml:space="preserve"> </w:t>
      </w:r>
      <w:r w:rsidR="00EA5E4E" w:rsidRPr="00A260CA">
        <w:rPr>
          <w:sz w:val="23"/>
          <w:szCs w:val="23"/>
        </w:rPr>
        <w:t>Inventārs</w:t>
      </w:r>
      <w:r w:rsidRPr="00A260CA">
        <w:rPr>
          <w:sz w:val="23"/>
          <w:szCs w:val="23"/>
        </w:rPr>
        <w:t xml:space="preserve"> un </w:t>
      </w:r>
      <w:r w:rsidR="003643C3" w:rsidRPr="00A260CA">
        <w:rPr>
          <w:sz w:val="23"/>
          <w:szCs w:val="23"/>
        </w:rPr>
        <w:t>tā</w:t>
      </w:r>
      <w:r w:rsidRPr="00A260CA">
        <w:rPr>
          <w:sz w:val="23"/>
          <w:szCs w:val="23"/>
        </w:rPr>
        <w:t xml:space="preserve"> kvalitāte atbilst Līguma specifikācijai.</w:t>
      </w:r>
    </w:p>
    <w:p w14:paraId="6AB74421" w14:textId="0EA34BFC" w:rsidR="00643646" w:rsidRPr="00A260CA" w:rsidRDefault="00643646" w:rsidP="00643646">
      <w:pPr>
        <w:tabs>
          <w:tab w:val="num" w:pos="0"/>
        </w:tabs>
        <w:spacing w:before="240" w:after="120"/>
        <w:jc w:val="center"/>
        <w:rPr>
          <w:b/>
          <w:sz w:val="23"/>
          <w:szCs w:val="23"/>
        </w:rPr>
      </w:pPr>
    </w:p>
    <w:p w14:paraId="6811E2A6" w14:textId="77777777" w:rsidR="00643646" w:rsidRPr="00A260CA" w:rsidRDefault="00643646" w:rsidP="00643646">
      <w:pPr>
        <w:tabs>
          <w:tab w:val="num" w:pos="0"/>
        </w:tabs>
        <w:spacing w:before="240" w:after="120"/>
        <w:jc w:val="center"/>
        <w:rPr>
          <w:b/>
          <w:sz w:val="23"/>
          <w:szCs w:val="23"/>
        </w:rPr>
      </w:pPr>
      <w:r w:rsidRPr="00A260CA">
        <w:rPr>
          <w:b/>
          <w:sz w:val="23"/>
          <w:szCs w:val="23"/>
        </w:rPr>
        <w:t>IV. Līguma summa un norēķinu kārtība</w:t>
      </w:r>
    </w:p>
    <w:p w14:paraId="1130F258" w14:textId="77777777" w:rsidR="00643646" w:rsidRPr="00A260CA" w:rsidRDefault="00643646" w:rsidP="008E587E">
      <w:pPr>
        <w:numPr>
          <w:ilvl w:val="0"/>
          <w:numId w:val="9"/>
        </w:numPr>
        <w:tabs>
          <w:tab w:val="num" w:pos="792"/>
          <w:tab w:val="num" w:pos="862"/>
        </w:tabs>
        <w:spacing w:after="120"/>
        <w:ind w:left="357" w:hanging="357"/>
        <w:jc w:val="both"/>
        <w:rPr>
          <w:sz w:val="23"/>
          <w:szCs w:val="23"/>
        </w:rPr>
      </w:pPr>
      <w:r w:rsidRPr="00A260CA">
        <w:rPr>
          <w:sz w:val="23"/>
          <w:szCs w:val="23"/>
        </w:rPr>
        <w:t xml:space="preserve">Līguma summa ir </w:t>
      </w:r>
      <w:r w:rsidRPr="00A260CA">
        <w:rPr>
          <w:b/>
          <w:sz w:val="23"/>
          <w:szCs w:val="23"/>
        </w:rPr>
        <w:t xml:space="preserve">EUR ________ (_____________) </w:t>
      </w:r>
      <w:r w:rsidRPr="00A260CA">
        <w:rPr>
          <w:sz w:val="23"/>
          <w:szCs w:val="23"/>
        </w:rPr>
        <w:t>bez pievienotās vērtības nodokļa (PVN), PVN 21% sastāda EUR ________ (______________), kopā ar PVN EUR _______ (______________).</w:t>
      </w:r>
    </w:p>
    <w:p w14:paraId="1DCDCCFF"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bCs/>
          <w:sz w:val="23"/>
          <w:szCs w:val="23"/>
        </w:rPr>
        <w:t xml:space="preserve">Pasūtītājs veic līguma summas samaksu </w:t>
      </w:r>
      <w:r w:rsidRPr="00A260CA">
        <w:rPr>
          <w:b/>
          <w:bCs/>
          <w:sz w:val="23"/>
          <w:szCs w:val="23"/>
        </w:rPr>
        <w:t>30 (trīsdesmit) dienu laikā</w:t>
      </w:r>
      <w:r w:rsidRPr="00A260CA">
        <w:rPr>
          <w:bCs/>
          <w:sz w:val="23"/>
          <w:szCs w:val="23"/>
        </w:rPr>
        <w:t xml:space="preserve"> no kvalitatīvi izpildīta Pasūtījuma nodošanas – pieņemšanas akta parakstīšanas. Maksājums tiek izpildīts pamatojoties uz Piegādātāja izsniegtu rēķinu. Priekšapmaksa nav paredzēta.</w:t>
      </w:r>
    </w:p>
    <w:p w14:paraId="7B3E20DC"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Samaksu Pasūtītājs veic, pārskaitot līgumcenu Piegādātāja rēķinā norādītajā bankas norēķinu kontā. Par samaksas dienu uzskatāma diena, kurā Pasūtītājs veicis bankas pārskaitījumu.</w:t>
      </w:r>
    </w:p>
    <w:p w14:paraId="197F8A0A"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4CDF6DAF" w14:textId="77777777" w:rsidR="00643646" w:rsidRPr="00A260CA" w:rsidRDefault="00643646" w:rsidP="00643646">
      <w:pPr>
        <w:tabs>
          <w:tab w:val="num" w:pos="792"/>
        </w:tabs>
        <w:spacing w:before="240" w:after="240"/>
        <w:ind w:left="425"/>
        <w:jc w:val="center"/>
        <w:rPr>
          <w:b/>
          <w:sz w:val="23"/>
          <w:szCs w:val="23"/>
        </w:rPr>
      </w:pPr>
      <w:r w:rsidRPr="00A260CA">
        <w:rPr>
          <w:b/>
          <w:sz w:val="23"/>
          <w:szCs w:val="23"/>
        </w:rPr>
        <w:t>V. Pasūtījuma pieņemšanas kārtība un pretenzijas</w:t>
      </w:r>
    </w:p>
    <w:p w14:paraId="327FBA6D"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Pēc Pasūtījuma pilnīgas izpildes, Piegādātājs divu dienu laikā iesniedz Pasūtītājam</w:t>
      </w:r>
      <w:r w:rsidRPr="00A260CA">
        <w:rPr>
          <w:b/>
          <w:sz w:val="23"/>
          <w:szCs w:val="23"/>
        </w:rPr>
        <w:t xml:space="preserve"> </w:t>
      </w:r>
      <w:r w:rsidRPr="00A260CA">
        <w:rPr>
          <w:sz w:val="23"/>
          <w:szCs w:val="23"/>
        </w:rPr>
        <w:t>parakstītu Pasūtījuma nodošanas-pieņemšanas aktu un apmaksas dokumentus.</w:t>
      </w:r>
    </w:p>
    <w:p w14:paraId="691FB7FE"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caps/>
          <w:sz w:val="23"/>
          <w:szCs w:val="23"/>
        </w:rPr>
        <w:t>p</w:t>
      </w:r>
      <w:r w:rsidRPr="00A260CA">
        <w:rPr>
          <w:sz w:val="23"/>
          <w:szCs w:val="23"/>
        </w:rPr>
        <w:t xml:space="preserve">asūtītājs piecu darba dienu laikā pēc Pasūtījuma nodošanas-pieņemšanas akta saņemšanas pārbauda Inventāra atbilstību Līguma noteikumiem un pieņem Pasūtījumu, parakstot Pasūtījuma nodošanas-pieņemšanas aktu, vai iesniedz Piegādātājam motivētu atteikumu pieņemt izpildīto Pasūtījumu. </w:t>
      </w:r>
    </w:p>
    <w:p w14:paraId="00E287A9"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 xml:space="preserve">Pasūtītāja motivēta atteikuma gadījumā, Piegādātājs ar saviem spēkiem un par saviem līdzekļiem novērš trūkumus un defektus, ja tie radušies Piegādātāja vainas dēļ, veic trūkumu novēršanu. Pēc trūkumu novēršanas Piegādātājs atkārtoti iesniedz Pasūtītājam Pasūtījuma nodošanas-pieņemšanas aktu. Pasūtītājs atkārtotu Inventāra pieņemšanu veic Līguma 15.punktā minētajā kārtībā. </w:t>
      </w:r>
    </w:p>
    <w:p w14:paraId="0D7AFF97"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Pasūtījuma izpildes diena ir diena, kad Inventāru ir piegādātas un Piegādātājs iesniedzis Pasūtītājam nodošanas – pieņemšanas aktu, ja Pasūtītājs, pieņēmis Inventāru Līgumā noteiktajā kārtībā.</w:t>
      </w:r>
    </w:p>
    <w:p w14:paraId="42AC093E"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Inventāru pāriet Pasūtītāja īpašumā ar dienu, kad Piegādātājs to ir piegādājis un Pasūtītājs veicis pilnu līgumcenas samaksu.</w:t>
      </w:r>
    </w:p>
    <w:p w14:paraId="5CEB5624" w14:textId="77777777" w:rsidR="00643646" w:rsidRPr="00A260CA" w:rsidRDefault="00643646" w:rsidP="00643646">
      <w:pPr>
        <w:tabs>
          <w:tab w:val="num" w:pos="0"/>
          <w:tab w:val="num" w:pos="792"/>
        </w:tabs>
        <w:spacing w:before="240" w:after="240"/>
        <w:jc w:val="center"/>
        <w:rPr>
          <w:b/>
          <w:sz w:val="23"/>
          <w:szCs w:val="23"/>
        </w:rPr>
      </w:pPr>
      <w:r w:rsidRPr="00A260CA">
        <w:rPr>
          <w:b/>
          <w:sz w:val="23"/>
          <w:szCs w:val="23"/>
        </w:rPr>
        <w:t>VI. Garantija</w:t>
      </w:r>
    </w:p>
    <w:p w14:paraId="4B5497AB"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 xml:space="preserve">Piegādātājs garantē Inventāra kvalitāti </w:t>
      </w:r>
      <w:r w:rsidRPr="00A260CA">
        <w:rPr>
          <w:b/>
          <w:sz w:val="23"/>
          <w:szCs w:val="23"/>
        </w:rPr>
        <w:t>24 (divdesmit četru) mēnešu</w:t>
      </w:r>
      <w:r w:rsidRPr="00A260CA">
        <w:rPr>
          <w:sz w:val="23"/>
          <w:szCs w:val="23"/>
        </w:rPr>
        <w:t xml:space="preserve"> laikā no Pasūtījuma nodošanas – pieņemšanas akta parakstīšanas dienas. Garantijas laikā Piegādātājs veic Inventāra vai Inventāra atsevišķu daļu nomaiņu vai bezmaksas remontu, ja bojājums nav radies Pasūtītāja vai trešo personu vainas dēļ. </w:t>
      </w:r>
    </w:p>
    <w:p w14:paraId="074B46E1"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Piegādātājs garantijas termiņa laikā veic jebkura veida defektu novēršanu par saviem līdzekļiem 21 (divdesmit vienas) dienas laikā no Pasūtītāja rakstiskas pretenzijas saņemšanas dienas vai citā ar Pasūtītāju rakstiski saskaņotā termiņā. Par katra bojājuma konstatēšanas gadījumu Puses paraksta aktu.</w:t>
      </w:r>
    </w:p>
    <w:p w14:paraId="6DEACB5A" w14:textId="77777777" w:rsidR="00643646" w:rsidRPr="00A260CA" w:rsidRDefault="00643646" w:rsidP="008E587E">
      <w:pPr>
        <w:numPr>
          <w:ilvl w:val="0"/>
          <w:numId w:val="9"/>
        </w:numPr>
        <w:tabs>
          <w:tab w:val="num" w:pos="792"/>
        </w:tabs>
        <w:spacing w:after="120"/>
        <w:ind w:left="357" w:hanging="357"/>
        <w:jc w:val="both"/>
        <w:rPr>
          <w:sz w:val="23"/>
          <w:szCs w:val="23"/>
        </w:rPr>
      </w:pPr>
      <w:r w:rsidRPr="00A260CA">
        <w:rPr>
          <w:sz w:val="23"/>
          <w:szCs w:val="23"/>
        </w:rPr>
        <w:t>Piegādātājs neatbild par iespējamiem Inventāra defektiem, kas radušies garantijas laikā Pasūtītāja vai trešo personu vainas dēļ.</w:t>
      </w:r>
    </w:p>
    <w:p w14:paraId="1CB770ED" w14:textId="77777777" w:rsidR="008E587E" w:rsidRDefault="008E587E" w:rsidP="00643646">
      <w:pPr>
        <w:tabs>
          <w:tab w:val="num" w:pos="792"/>
        </w:tabs>
        <w:spacing w:before="240" w:after="240"/>
        <w:ind w:left="-142"/>
        <w:jc w:val="center"/>
        <w:rPr>
          <w:b/>
          <w:sz w:val="23"/>
          <w:szCs w:val="23"/>
        </w:rPr>
      </w:pPr>
    </w:p>
    <w:p w14:paraId="63881C93" w14:textId="77777777" w:rsidR="00643646" w:rsidRPr="00A260CA" w:rsidRDefault="00643646" w:rsidP="00643646">
      <w:pPr>
        <w:tabs>
          <w:tab w:val="num" w:pos="792"/>
        </w:tabs>
        <w:spacing w:before="240" w:after="240"/>
        <w:ind w:left="-142"/>
        <w:jc w:val="center"/>
        <w:rPr>
          <w:b/>
          <w:sz w:val="23"/>
          <w:szCs w:val="23"/>
        </w:rPr>
      </w:pPr>
      <w:r w:rsidRPr="00A260CA">
        <w:rPr>
          <w:b/>
          <w:sz w:val="23"/>
          <w:szCs w:val="23"/>
        </w:rPr>
        <w:lastRenderedPageBreak/>
        <w:t>VII. Pušu atbildība</w:t>
      </w:r>
    </w:p>
    <w:p w14:paraId="77BD2E5B" w14:textId="69F306D8" w:rsidR="00643646" w:rsidRPr="00A260CA" w:rsidRDefault="00643646" w:rsidP="006339E7">
      <w:pPr>
        <w:numPr>
          <w:ilvl w:val="0"/>
          <w:numId w:val="9"/>
        </w:numPr>
        <w:tabs>
          <w:tab w:val="num" w:pos="792"/>
        </w:tabs>
        <w:spacing w:after="120"/>
        <w:ind w:left="357" w:hanging="357"/>
        <w:jc w:val="both"/>
        <w:rPr>
          <w:sz w:val="23"/>
          <w:szCs w:val="23"/>
        </w:rPr>
      </w:pPr>
      <w:r w:rsidRPr="00A260CA">
        <w:rPr>
          <w:sz w:val="23"/>
          <w:szCs w:val="23"/>
        </w:rPr>
        <w:t>Ja Pieg</w:t>
      </w:r>
      <w:r w:rsidR="00146DB1" w:rsidRPr="00A260CA">
        <w:rPr>
          <w:sz w:val="23"/>
          <w:szCs w:val="23"/>
        </w:rPr>
        <w:t>ādātājs nokavējis Līgum</w:t>
      </w:r>
      <w:r w:rsidRPr="00A260CA">
        <w:rPr>
          <w:sz w:val="23"/>
          <w:szCs w:val="23"/>
        </w:rPr>
        <w:t>ā noteikto piegādes termiņu, Pasūtītājam ir tiesības pieprasīt Piegādātājam līgumsodu 0,</w:t>
      </w:r>
      <w:r w:rsidR="007C6B6C" w:rsidRPr="00A260CA">
        <w:rPr>
          <w:sz w:val="23"/>
          <w:szCs w:val="23"/>
        </w:rPr>
        <w:t>2</w:t>
      </w:r>
      <w:r w:rsidRPr="00A260CA">
        <w:rPr>
          <w:sz w:val="23"/>
          <w:szCs w:val="23"/>
        </w:rPr>
        <w:t xml:space="preserve"> % (nulle komats </w:t>
      </w:r>
      <w:r w:rsidR="007C6B6C" w:rsidRPr="00A260CA">
        <w:rPr>
          <w:sz w:val="23"/>
          <w:szCs w:val="23"/>
        </w:rPr>
        <w:t>divu</w:t>
      </w:r>
      <w:r w:rsidRPr="00A260CA">
        <w:rPr>
          <w:sz w:val="23"/>
          <w:szCs w:val="23"/>
        </w:rPr>
        <w:t xml:space="preserve"> procentu) apmērā par katru nokavēto dienu no kopējās līgumcenas, bet ne vairāk kā 10% (desmit procentus) no kopējās līgumcenas.</w:t>
      </w:r>
    </w:p>
    <w:p w14:paraId="2FA85C09" w14:textId="4437E970" w:rsidR="00643646" w:rsidRPr="00A260CA" w:rsidRDefault="00643646" w:rsidP="006339E7">
      <w:pPr>
        <w:numPr>
          <w:ilvl w:val="0"/>
          <w:numId w:val="9"/>
        </w:numPr>
        <w:tabs>
          <w:tab w:val="num" w:pos="792"/>
        </w:tabs>
        <w:spacing w:after="120"/>
        <w:jc w:val="both"/>
        <w:rPr>
          <w:sz w:val="23"/>
          <w:szCs w:val="23"/>
        </w:rPr>
      </w:pPr>
      <w:r w:rsidRPr="00A260CA">
        <w:rPr>
          <w:sz w:val="23"/>
          <w:szCs w:val="23"/>
        </w:rPr>
        <w:t>Ja</w:t>
      </w:r>
      <w:r w:rsidR="00146DB1" w:rsidRPr="00A260CA">
        <w:rPr>
          <w:sz w:val="23"/>
          <w:szCs w:val="23"/>
        </w:rPr>
        <w:t xml:space="preserve"> Pasūtītājs aprēķinājis Līgum</w:t>
      </w:r>
      <w:r w:rsidRPr="00A260CA">
        <w:rPr>
          <w:sz w:val="23"/>
          <w:szCs w:val="23"/>
        </w:rPr>
        <w:t xml:space="preserve">ā noteikto līgumsodu, Pasūtītājam ir tiesības ieturēt līgumsodu no Piegādātājam maksājamās summas, rakstiski paziņojot par to Piegādātājam. </w:t>
      </w:r>
    </w:p>
    <w:p w14:paraId="68DF8C39" w14:textId="197C6D99" w:rsidR="00643646" w:rsidRPr="00A260CA" w:rsidRDefault="00146DB1" w:rsidP="006339E7">
      <w:pPr>
        <w:numPr>
          <w:ilvl w:val="0"/>
          <w:numId w:val="9"/>
        </w:numPr>
        <w:tabs>
          <w:tab w:val="num" w:pos="792"/>
        </w:tabs>
        <w:spacing w:after="120"/>
        <w:jc w:val="both"/>
        <w:rPr>
          <w:sz w:val="23"/>
          <w:szCs w:val="23"/>
        </w:rPr>
      </w:pPr>
      <w:r w:rsidRPr="00A260CA">
        <w:rPr>
          <w:sz w:val="23"/>
          <w:szCs w:val="23"/>
        </w:rPr>
        <w:t>Ja Pasūtītājs nokavējis Līgum</w:t>
      </w:r>
      <w:r w:rsidR="00643646" w:rsidRPr="00A260CA">
        <w:rPr>
          <w:sz w:val="23"/>
          <w:szCs w:val="23"/>
        </w:rPr>
        <w:t>ā noteikto maksājumu termiņu, Piegādātājam ir tiesības pieprasīt Pasūtītājam samaksāt nokavējuma procentus 0,</w:t>
      </w:r>
      <w:r w:rsidR="007C6B6C" w:rsidRPr="00A260CA">
        <w:rPr>
          <w:sz w:val="23"/>
          <w:szCs w:val="23"/>
        </w:rPr>
        <w:t>2</w:t>
      </w:r>
      <w:r w:rsidR="00643646" w:rsidRPr="00A260CA">
        <w:rPr>
          <w:sz w:val="23"/>
          <w:szCs w:val="23"/>
        </w:rPr>
        <w:t>%</w:t>
      </w:r>
      <w:r w:rsidR="007C6B6C" w:rsidRPr="00A260CA">
        <w:rPr>
          <w:sz w:val="23"/>
          <w:szCs w:val="23"/>
        </w:rPr>
        <w:t xml:space="preserve"> (nulle komats divu</w:t>
      </w:r>
      <w:r w:rsidR="00643646" w:rsidRPr="00A260CA">
        <w:rPr>
          <w:sz w:val="23"/>
          <w:szCs w:val="23"/>
        </w:rPr>
        <w:t xml:space="preserve"> procentu) apmērā no nokavētā maksājuma summas par katru nokavēto dienu, bet ne vairāk kā 10% (desmit procentus) no nokavētā maksājuma summas.</w:t>
      </w:r>
    </w:p>
    <w:p w14:paraId="6313676F" w14:textId="77777777" w:rsidR="00643646" w:rsidRPr="00A260CA" w:rsidRDefault="00643646" w:rsidP="006339E7">
      <w:pPr>
        <w:numPr>
          <w:ilvl w:val="0"/>
          <w:numId w:val="9"/>
        </w:numPr>
        <w:tabs>
          <w:tab w:val="num" w:pos="792"/>
        </w:tabs>
        <w:spacing w:after="120"/>
        <w:jc w:val="both"/>
        <w:rPr>
          <w:sz w:val="23"/>
          <w:szCs w:val="23"/>
        </w:rPr>
      </w:pPr>
      <w:r w:rsidRPr="00A260CA">
        <w:rPr>
          <w:color w:val="000000"/>
          <w:sz w:val="23"/>
          <w:szCs w:val="23"/>
        </w:rPr>
        <w:t>Puses ir atbildīgas par Līgumā noteikto saistību neizpildi, kā arī par zaudējumiem, ko tās Līguma izpildes gaitā savas vainas dēļ radījušas otrai Pusei.</w:t>
      </w:r>
    </w:p>
    <w:p w14:paraId="7A73E968" w14:textId="77777777" w:rsidR="00643646" w:rsidRPr="00A260CA" w:rsidRDefault="00643646" w:rsidP="006339E7">
      <w:pPr>
        <w:numPr>
          <w:ilvl w:val="0"/>
          <w:numId w:val="9"/>
        </w:numPr>
        <w:tabs>
          <w:tab w:val="num" w:pos="792"/>
        </w:tabs>
        <w:spacing w:after="120"/>
        <w:jc w:val="both"/>
        <w:rPr>
          <w:sz w:val="23"/>
          <w:szCs w:val="23"/>
        </w:rPr>
      </w:pPr>
      <w:r w:rsidRPr="00A260CA">
        <w:rPr>
          <w:sz w:val="23"/>
          <w:szCs w:val="23"/>
        </w:rPr>
        <w:t xml:space="preserve">Līgumsoda samaksa neatbrīvo </w:t>
      </w:r>
      <w:r w:rsidRPr="00A260CA">
        <w:rPr>
          <w:color w:val="000000"/>
          <w:sz w:val="23"/>
          <w:szCs w:val="23"/>
        </w:rPr>
        <w:t>Puses</w:t>
      </w:r>
      <w:r w:rsidRPr="00A260CA">
        <w:rPr>
          <w:sz w:val="23"/>
          <w:szCs w:val="23"/>
        </w:rPr>
        <w:t xml:space="preserve"> no Līguma izpildes pienākuma, tai skaitā neatbrīvo Piegādātāju no pienākuma novērst Inventāra neatbilstības un nepilnības.</w:t>
      </w:r>
    </w:p>
    <w:p w14:paraId="43157792" w14:textId="77777777" w:rsidR="00643646" w:rsidRPr="00A260CA" w:rsidRDefault="00643646" w:rsidP="00643646">
      <w:pPr>
        <w:tabs>
          <w:tab w:val="num" w:pos="792"/>
        </w:tabs>
        <w:spacing w:before="240" w:after="240"/>
        <w:jc w:val="center"/>
        <w:rPr>
          <w:b/>
          <w:sz w:val="23"/>
          <w:szCs w:val="23"/>
        </w:rPr>
      </w:pPr>
      <w:r w:rsidRPr="00A260CA">
        <w:rPr>
          <w:b/>
          <w:sz w:val="23"/>
          <w:szCs w:val="23"/>
        </w:rPr>
        <w:t>VIII. Līguma darbības termiņš un izbeigšanas kārtība</w:t>
      </w:r>
    </w:p>
    <w:p w14:paraId="2998F581" w14:textId="77777777" w:rsidR="00643646" w:rsidRPr="00A260CA" w:rsidRDefault="00643646" w:rsidP="00693BCF">
      <w:pPr>
        <w:numPr>
          <w:ilvl w:val="0"/>
          <w:numId w:val="9"/>
        </w:numPr>
        <w:tabs>
          <w:tab w:val="num" w:pos="792"/>
        </w:tabs>
        <w:spacing w:after="120"/>
        <w:jc w:val="both"/>
        <w:rPr>
          <w:sz w:val="23"/>
          <w:szCs w:val="23"/>
        </w:rPr>
      </w:pPr>
      <w:r w:rsidRPr="00A260CA">
        <w:rPr>
          <w:sz w:val="23"/>
          <w:szCs w:val="23"/>
        </w:rPr>
        <w:t>Līgums stājas spēkā no parakstīšanas brīža un darbojas līdz Līguma saistību izpildei.</w:t>
      </w:r>
    </w:p>
    <w:p w14:paraId="6C0F2B0E" w14:textId="77777777" w:rsidR="00643646" w:rsidRPr="00A260CA" w:rsidRDefault="00643646" w:rsidP="00693BCF">
      <w:pPr>
        <w:numPr>
          <w:ilvl w:val="0"/>
          <w:numId w:val="9"/>
        </w:numPr>
        <w:tabs>
          <w:tab w:val="num" w:pos="792"/>
        </w:tabs>
        <w:spacing w:after="120"/>
        <w:ind w:left="357" w:hanging="357"/>
        <w:jc w:val="both"/>
        <w:rPr>
          <w:sz w:val="23"/>
          <w:szCs w:val="23"/>
        </w:rPr>
      </w:pPr>
      <w:r w:rsidRPr="00A260CA">
        <w:rPr>
          <w:sz w:val="23"/>
          <w:szCs w:val="23"/>
        </w:rPr>
        <w:t>Līgums var tikt grozīts, papildināts, pārtraukts vai tā termiņš pagarināts tikai pēc Pušu savstarpējās vienošanās, kas noformētas rakstveidā.</w:t>
      </w:r>
    </w:p>
    <w:p w14:paraId="1CF3A615" w14:textId="77777777" w:rsidR="00643646" w:rsidRPr="00A260CA" w:rsidRDefault="00643646" w:rsidP="00643646">
      <w:pPr>
        <w:numPr>
          <w:ilvl w:val="0"/>
          <w:numId w:val="9"/>
        </w:numPr>
        <w:tabs>
          <w:tab w:val="num" w:pos="792"/>
        </w:tabs>
        <w:spacing w:after="120"/>
        <w:ind w:left="357" w:hanging="357"/>
        <w:jc w:val="both"/>
        <w:rPr>
          <w:sz w:val="23"/>
          <w:szCs w:val="23"/>
        </w:rPr>
      </w:pPr>
      <w:r w:rsidRPr="00A260CA">
        <w:rPr>
          <w:sz w:val="23"/>
          <w:szCs w:val="23"/>
        </w:rPr>
        <w:t>Pasūtītājs ir tiesīgs nekavējoties vienpusēji atkāpties no Līguma izpildes bez jebkādu zaudējumu atlīdzināšanas Piegādātājam, par Līguma izbeigšanu rakstiski paziņojot Piegādātājam, ja:</w:t>
      </w:r>
    </w:p>
    <w:p w14:paraId="4A373FFB" w14:textId="77777777" w:rsidR="00643646" w:rsidRPr="00A260CA" w:rsidRDefault="00643646" w:rsidP="00643646">
      <w:pPr>
        <w:numPr>
          <w:ilvl w:val="1"/>
          <w:numId w:val="9"/>
        </w:numPr>
        <w:tabs>
          <w:tab w:val="num" w:pos="851"/>
        </w:tabs>
        <w:ind w:left="993" w:hanging="567"/>
        <w:jc w:val="both"/>
        <w:rPr>
          <w:sz w:val="23"/>
          <w:szCs w:val="23"/>
        </w:rPr>
      </w:pPr>
      <w:r w:rsidRPr="00A260CA">
        <w:rPr>
          <w:sz w:val="23"/>
          <w:szCs w:val="23"/>
        </w:rPr>
        <w:t xml:space="preserve">Piegādātājs ir pieņēmis </w:t>
      </w:r>
      <w:smartTag w:uri="schemas-tilde-lv/tildestengine" w:element="veidnes">
        <w:smartTagPr>
          <w:attr w:name="text" w:val="lēmumu"/>
          <w:attr w:name="id" w:val="-1"/>
          <w:attr w:name="baseform" w:val="lēmum|s"/>
        </w:smartTagPr>
        <w:r w:rsidRPr="00A260CA">
          <w:rPr>
            <w:sz w:val="23"/>
            <w:szCs w:val="23"/>
          </w:rPr>
          <w:t>lēmumu</w:t>
        </w:r>
      </w:smartTag>
      <w:r w:rsidRPr="00A260CA">
        <w:rPr>
          <w:sz w:val="23"/>
          <w:szCs w:val="23"/>
        </w:rPr>
        <w:t xml:space="preserve"> uzsākt uzņēmuma likvidāciju, apturēt vai pārtraukt uzņēmuma darbību; </w:t>
      </w:r>
    </w:p>
    <w:p w14:paraId="449E5D8B" w14:textId="77777777" w:rsidR="00643646" w:rsidRPr="00A260CA" w:rsidRDefault="00643646" w:rsidP="00643646">
      <w:pPr>
        <w:numPr>
          <w:ilvl w:val="1"/>
          <w:numId w:val="9"/>
        </w:numPr>
        <w:tabs>
          <w:tab w:val="num" w:pos="851"/>
        </w:tabs>
        <w:ind w:left="993" w:hanging="567"/>
        <w:jc w:val="both"/>
        <w:rPr>
          <w:sz w:val="23"/>
          <w:szCs w:val="23"/>
        </w:rPr>
      </w:pPr>
      <w:r w:rsidRPr="00A260CA">
        <w:rPr>
          <w:sz w:val="23"/>
          <w:szCs w:val="23"/>
        </w:rPr>
        <w:t>ir uzsākta Piegādātāja maksātnespējas vai bankrota procedūra, vai tā darbība ir pārtraukta vai apturēta;</w:t>
      </w:r>
    </w:p>
    <w:p w14:paraId="0A7783C7" w14:textId="77777777" w:rsidR="00643646" w:rsidRPr="00A260CA" w:rsidRDefault="00643646" w:rsidP="00643646">
      <w:pPr>
        <w:numPr>
          <w:ilvl w:val="1"/>
          <w:numId w:val="9"/>
        </w:numPr>
        <w:tabs>
          <w:tab w:val="num" w:pos="851"/>
        </w:tabs>
        <w:ind w:left="993" w:hanging="567"/>
        <w:jc w:val="both"/>
        <w:rPr>
          <w:sz w:val="23"/>
          <w:szCs w:val="23"/>
        </w:rPr>
      </w:pPr>
      <w:r w:rsidRPr="00A260CA">
        <w:rPr>
          <w:sz w:val="23"/>
          <w:szCs w:val="23"/>
        </w:rPr>
        <w:t>Piegādātājs kavē Līguma izpildi vairāk par divām nedēļām.</w:t>
      </w:r>
    </w:p>
    <w:p w14:paraId="26071A73" w14:textId="77777777" w:rsidR="00643646" w:rsidRPr="00A260CA" w:rsidRDefault="00643646" w:rsidP="00643646">
      <w:pPr>
        <w:spacing w:before="240" w:after="240"/>
        <w:jc w:val="center"/>
        <w:rPr>
          <w:sz w:val="23"/>
          <w:szCs w:val="23"/>
        </w:rPr>
      </w:pPr>
      <w:r w:rsidRPr="00A260CA">
        <w:rPr>
          <w:b/>
          <w:sz w:val="23"/>
          <w:szCs w:val="23"/>
        </w:rPr>
        <w:t>IX. Nepārvarama vara</w:t>
      </w:r>
    </w:p>
    <w:p w14:paraId="798E673F" w14:textId="77777777" w:rsidR="00643646" w:rsidRPr="00A260CA" w:rsidRDefault="00643646" w:rsidP="00693BCF">
      <w:pPr>
        <w:numPr>
          <w:ilvl w:val="0"/>
          <w:numId w:val="9"/>
        </w:numPr>
        <w:spacing w:after="120"/>
        <w:ind w:left="357" w:hanging="357"/>
        <w:jc w:val="both"/>
        <w:rPr>
          <w:sz w:val="23"/>
          <w:szCs w:val="23"/>
        </w:rPr>
      </w:pPr>
      <w:r w:rsidRPr="00A260CA">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671BC1F0" w14:textId="77777777" w:rsidR="00643646" w:rsidRPr="00A260CA" w:rsidRDefault="00643646" w:rsidP="00693BCF">
      <w:pPr>
        <w:numPr>
          <w:ilvl w:val="0"/>
          <w:numId w:val="9"/>
        </w:numPr>
        <w:spacing w:after="120"/>
        <w:ind w:left="357" w:hanging="357"/>
        <w:jc w:val="both"/>
        <w:rPr>
          <w:sz w:val="23"/>
          <w:szCs w:val="23"/>
        </w:rPr>
      </w:pPr>
      <w:r w:rsidRPr="00A260CA">
        <w:rPr>
          <w:sz w:val="23"/>
          <w:szCs w:val="23"/>
        </w:rPr>
        <w:t>Katra no Pusēm, kuru Līguma ietvaros ietekmē nepārvaramas varas apstākļi, nekavējoties par to informē otru Pusi.</w:t>
      </w:r>
    </w:p>
    <w:p w14:paraId="2EEBFD50" w14:textId="77777777" w:rsidR="00643646" w:rsidRPr="00A260CA" w:rsidRDefault="00643646" w:rsidP="00643646">
      <w:pPr>
        <w:spacing w:before="240" w:after="240"/>
        <w:jc w:val="center"/>
        <w:rPr>
          <w:b/>
          <w:sz w:val="23"/>
          <w:szCs w:val="23"/>
        </w:rPr>
      </w:pPr>
      <w:r w:rsidRPr="00A260CA">
        <w:rPr>
          <w:b/>
          <w:sz w:val="23"/>
          <w:szCs w:val="23"/>
        </w:rPr>
        <w:t>X. Noslēguma jautājumi</w:t>
      </w:r>
    </w:p>
    <w:p w14:paraId="2E61B9D5" w14:textId="77777777" w:rsidR="00643646" w:rsidRPr="00A260CA" w:rsidRDefault="00643646" w:rsidP="00693BCF">
      <w:pPr>
        <w:numPr>
          <w:ilvl w:val="0"/>
          <w:numId w:val="9"/>
        </w:numPr>
        <w:spacing w:after="120"/>
        <w:jc w:val="both"/>
        <w:rPr>
          <w:sz w:val="23"/>
          <w:szCs w:val="23"/>
        </w:rPr>
      </w:pPr>
      <w:r w:rsidRPr="00A260CA">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14:paraId="7622FD10" w14:textId="77777777" w:rsidR="00643646" w:rsidRPr="00A260CA" w:rsidRDefault="00643646" w:rsidP="00693BCF">
      <w:pPr>
        <w:numPr>
          <w:ilvl w:val="0"/>
          <w:numId w:val="9"/>
        </w:numPr>
        <w:spacing w:after="120"/>
        <w:jc w:val="both"/>
        <w:rPr>
          <w:sz w:val="23"/>
          <w:szCs w:val="23"/>
        </w:rPr>
      </w:pPr>
      <w:r w:rsidRPr="00A260CA">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3753431A" w14:textId="77777777" w:rsidR="00643646" w:rsidRPr="00A260CA" w:rsidRDefault="00643646" w:rsidP="00693BCF">
      <w:pPr>
        <w:numPr>
          <w:ilvl w:val="0"/>
          <w:numId w:val="9"/>
        </w:numPr>
        <w:spacing w:after="120"/>
        <w:jc w:val="both"/>
        <w:rPr>
          <w:sz w:val="23"/>
          <w:szCs w:val="23"/>
        </w:rPr>
      </w:pPr>
      <w:r w:rsidRPr="00A260CA">
        <w:rPr>
          <w:sz w:val="23"/>
          <w:szCs w:val="23"/>
        </w:rPr>
        <w:t>Pušu reorganizācijas gadījumā visas Līgumā noteiktās tiesības un saistības pāriet Pušu tiesību un saistību pārņēmējiem.</w:t>
      </w:r>
    </w:p>
    <w:p w14:paraId="104212B1" w14:textId="77777777" w:rsidR="00643646" w:rsidRPr="00A260CA" w:rsidRDefault="00643646" w:rsidP="00693BCF">
      <w:pPr>
        <w:numPr>
          <w:ilvl w:val="0"/>
          <w:numId w:val="9"/>
        </w:numPr>
        <w:spacing w:after="120"/>
        <w:jc w:val="both"/>
        <w:rPr>
          <w:sz w:val="23"/>
          <w:szCs w:val="23"/>
        </w:rPr>
      </w:pPr>
      <w:r w:rsidRPr="00A260CA">
        <w:rPr>
          <w:sz w:val="23"/>
          <w:szCs w:val="23"/>
        </w:rPr>
        <w:lastRenderedPageBreak/>
        <w:t>Savstarpējās Pušu attiecības, kas netika paredzētas parakstot Līgumu, ir regulējamas saskaņā ar Latvijas Republikā spēkā esošiem normatīviem aktiem.</w:t>
      </w:r>
    </w:p>
    <w:p w14:paraId="51D3C666" w14:textId="77777777" w:rsidR="00643646" w:rsidRPr="00A260CA" w:rsidRDefault="00643646" w:rsidP="00693BCF">
      <w:pPr>
        <w:numPr>
          <w:ilvl w:val="0"/>
          <w:numId w:val="9"/>
        </w:numPr>
        <w:spacing w:after="120"/>
        <w:jc w:val="both"/>
        <w:rPr>
          <w:sz w:val="23"/>
          <w:szCs w:val="23"/>
        </w:rPr>
      </w:pPr>
      <w:r w:rsidRPr="00A260CA">
        <w:rPr>
          <w:sz w:val="23"/>
          <w:szCs w:val="23"/>
        </w:rPr>
        <w:t>Vis</w:t>
      </w:r>
      <w:r w:rsidRPr="00A260CA">
        <w:rPr>
          <w:color w:val="000000"/>
          <w:sz w:val="23"/>
          <w:szCs w:val="23"/>
        </w:rPr>
        <w:t>i paziņojumi Līguma sakarā izdarāmi uz Līguma rekvizītos norādītajām adresēm, un visos paziņojumos (</w:t>
      </w:r>
      <w:r w:rsidRPr="00A260CA">
        <w:rPr>
          <w:sz w:val="23"/>
          <w:szCs w:val="23"/>
        </w:rPr>
        <w:t>sarakstē, apmaksas dokumentos u.c. dokumentos) Pusēm jānorāda Līguma numurs.</w:t>
      </w:r>
    </w:p>
    <w:p w14:paraId="446F1670" w14:textId="5D507D15" w:rsidR="00643646" w:rsidRPr="00A260CA" w:rsidRDefault="00643646" w:rsidP="00693BCF">
      <w:pPr>
        <w:numPr>
          <w:ilvl w:val="0"/>
          <w:numId w:val="9"/>
        </w:numPr>
        <w:spacing w:after="120"/>
        <w:ind w:left="357" w:hanging="357"/>
        <w:jc w:val="both"/>
        <w:rPr>
          <w:sz w:val="23"/>
          <w:szCs w:val="23"/>
        </w:rPr>
      </w:pPr>
      <w:r w:rsidRPr="00A260CA">
        <w:rPr>
          <w:sz w:val="23"/>
          <w:szCs w:val="23"/>
        </w:rPr>
        <w:t xml:space="preserve">Līgums sastādīts uz __ lapām ar pielikumiem uz ___ lapām, parakstīts divos identiskos eksemplāros, kuriem ir vienāds juridiskais spēks un no kuriem viens glabājas pie </w:t>
      </w:r>
      <w:r w:rsidR="00587A2F">
        <w:rPr>
          <w:sz w:val="23"/>
          <w:szCs w:val="23"/>
        </w:rPr>
        <w:t>P</w:t>
      </w:r>
      <w:r w:rsidRPr="00A260CA">
        <w:rPr>
          <w:sz w:val="23"/>
          <w:szCs w:val="23"/>
        </w:rPr>
        <w:t xml:space="preserve">asūtītāja un otrs – pie </w:t>
      </w:r>
      <w:r w:rsidR="00587A2F">
        <w:rPr>
          <w:sz w:val="23"/>
          <w:szCs w:val="23"/>
        </w:rPr>
        <w:t>P</w:t>
      </w:r>
      <w:r w:rsidRPr="00A260CA">
        <w:rPr>
          <w:sz w:val="23"/>
          <w:szCs w:val="23"/>
        </w:rPr>
        <w:t>iegādātāja.</w:t>
      </w:r>
    </w:p>
    <w:p w14:paraId="04B77D96" w14:textId="77777777" w:rsidR="00643646" w:rsidRPr="00A260CA" w:rsidRDefault="00643646" w:rsidP="00643646">
      <w:pPr>
        <w:spacing w:before="240" w:after="240"/>
        <w:jc w:val="center"/>
        <w:rPr>
          <w:b/>
          <w:sz w:val="23"/>
          <w:szCs w:val="23"/>
        </w:rPr>
      </w:pPr>
      <w:r w:rsidRPr="00A260CA">
        <w:rPr>
          <w:b/>
          <w:sz w:val="23"/>
          <w:szCs w:val="23"/>
        </w:rPr>
        <w:t>XI. Pušu atbildīgās personas</w:t>
      </w:r>
    </w:p>
    <w:p w14:paraId="46193636" w14:textId="77777777" w:rsidR="003E29FA" w:rsidRPr="00A260CA" w:rsidRDefault="00643646" w:rsidP="00643646">
      <w:pPr>
        <w:numPr>
          <w:ilvl w:val="0"/>
          <w:numId w:val="9"/>
        </w:numPr>
        <w:spacing w:after="120"/>
        <w:ind w:left="357" w:hanging="357"/>
        <w:jc w:val="both"/>
        <w:rPr>
          <w:sz w:val="23"/>
          <w:szCs w:val="23"/>
        </w:rPr>
      </w:pPr>
      <w:r w:rsidRPr="00A260CA">
        <w:rPr>
          <w:sz w:val="23"/>
          <w:szCs w:val="23"/>
        </w:rPr>
        <w:t>Par Līguma organizatorisko izpildi, kvalitātes</w:t>
      </w:r>
      <w:r w:rsidR="003E29FA" w:rsidRPr="00A260CA">
        <w:rPr>
          <w:sz w:val="23"/>
          <w:szCs w:val="23"/>
        </w:rPr>
        <w:t xml:space="preserve"> uzraudzību </w:t>
      </w:r>
      <w:r w:rsidRPr="00A260CA">
        <w:rPr>
          <w:sz w:val="23"/>
          <w:szCs w:val="23"/>
        </w:rPr>
        <w:t>pilnvarotā persona no Pasūtītāja puses:</w:t>
      </w:r>
    </w:p>
    <w:tbl>
      <w:tblPr>
        <w:tblW w:w="7303" w:type="dxa"/>
        <w:jc w:val="center"/>
        <w:tblLook w:val="01E0" w:firstRow="1" w:lastRow="1" w:firstColumn="1" w:lastColumn="1" w:noHBand="0" w:noVBand="0"/>
      </w:tblPr>
      <w:tblGrid>
        <w:gridCol w:w="7303"/>
      </w:tblGrid>
      <w:tr w:rsidR="003E29FA" w:rsidRPr="00A260CA" w14:paraId="7E1AEDD2" w14:textId="77777777" w:rsidTr="007E2D0F">
        <w:trPr>
          <w:jc w:val="center"/>
        </w:trPr>
        <w:tc>
          <w:tcPr>
            <w:tcW w:w="1903" w:type="dxa"/>
          </w:tcPr>
          <w:p w14:paraId="50418F15" w14:textId="77777777" w:rsidR="003E29FA" w:rsidRPr="00A260CA" w:rsidRDefault="003E29FA" w:rsidP="007E2D0F">
            <w:pPr>
              <w:rPr>
                <w:sz w:val="23"/>
                <w:szCs w:val="23"/>
              </w:rPr>
            </w:pPr>
            <w:r w:rsidRPr="00A260CA">
              <w:rPr>
                <w:sz w:val="23"/>
                <w:szCs w:val="23"/>
              </w:rPr>
              <w:t>Vārds, uzvārds:</w:t>
            </w:r>
          </w:p>
        </w:tc>
      </w:tr>
      <w:tr w:rsidR="003E29FA" w:rsidRPr="00A260CA" w14:paraId="4879DFDF" w14:textId="77777777" w:rsidTr="007E2D0F">
        <w:trPr>
          <w:jc w:val="center"/>
        </w:trPr>
        <w:tc>
          <w:tcPr>
            <w:tcW w:w="1903" w:type="dxa"/>
          </w:tcPr>
          <w:p w14:paraId="6A227F48" w14:textId="77777777" w:rsidR="003E29FA" w:rsidRPr="00A260CA" w:rsidRDefault="003E29FA" w:rsidP="007E2D0F">
            <w:pPr>
              <w:rPr>
                <w:sz w:val="23"/>
                <w:szCs w:val="23"/>
              </w:rPr>
            </w:pPr>
            <w:r w:rsidRPr="00A260CA">
              <w:rPr>
                <w:sz w:val="23"/>
                <w:szCs w:val="23"/>
              </w:rPr>
              <w:t>Amats:</w:t>
            </w:r>
          </w:p>
        </w:tc>
      </w:tr>
      <w:tr w:rsidR="003E29FA" w:rsidRPr="00A260CA" w14:paraId="1BEE61CB" w14:textId="77777777" w:rsidTr="007E2D0F">
        <w:trPr>
          <w:jc w:val="center"/>
        </w:trPr>
        <w:tc>
          <w:tcPr>
            <w:tcW w:w="1903" w:type="dxa"/>
          </w:tcPr>
          <w:p w14:paraId="068E4B60" w14:textId="77777777" w:rsidR="003E29FA" w:rsidRPr="00A260CA" w:rsidRDefault="003E29FA" w:rsidP="007E2D0F">
            <w:pPr>
              <w:rPr>
                <w:sz w:val="23"/>
                <w:szCs w:val="23"/>
              </w:rPr>
            </w:pPr>
            <w:r w:rsidRPr="00A260CA">
              <w:rPr>
                <w:sz w:val="23"/>
                <w:szCs w:val="23"/>
              </w:rPr>
              <w:t>Tālrunis:</w:t>
            </w:r>
          </w:p>
        </w:tc>
      </w:tr>
    </w:tbl>
    <w:p w14:paraId="52A50B7F" w14:textId="77777777" w:rsidR="003E29FA" w:rsidRPr="00A260CA" w:rsidRDefault="003E29FA" w:rsidP="003E29FA">
      <w:pPr>
        <w:numPr>
          <w:ilvl w:val="0"/>
          <w:numId w:val="9"/>
        </w:numPr>
        <w:spacing w:after="120"/>
        <w:jc w:val="both"/>
        <w:rPr>
          <w:sz w:val="23"/>
          <w:szCs w:val="23"/>
        </w:rPr>
      </w:pPr>
      <w:r w:rsidRPr="00A260CA">
        <w:rPr>
          <w:sz w:val="23"/>
          <w:szCs w:val="23"/>
        </w:rPr>
        <w:t>Par Līguma organizatorisko izpildi, kvalitātes uzraudzību pilnvarotā persona no Pasūtītāja puses:</w:t>
      </w:r>
    </w:p>
    <w:tbl>
      <w:tblPr>
        <w:tblW w:w="7303" w:type="dxa"/>
        <w:jc w:val="center"/>
        <w:tblLook w:val="01E0" w:firstRow="1" w:lastRow="1" w:firstColumn="1" w:lastColumn="1" w:noHBand="0" w:noVBand="0"/>
      </w:tblPr>
      <w:tblGrid>
        <w:gridCol w:w="7303"/>
      </w:tblGrid>
      <w:tr w:rsidR="003E29FA" w:rsidRPr="00A260CA" w14:paraId="13DC331E" w14:textId="77777777" w:rsidTr="003E29FA">
        <w:trPr>
          <w:jc w:val="center"/>
        </w:trPr>
        <w:tc>
          <w:tcPr>
            <w:tcW w:w="7303" w:type="dxa"/>
          </w:tcPr>
          <w:p w14:paraId="04AD9FE8" w14:textId="77777777" w:rsidR="003E29FA" w:rsidRPr="00A260CA" w:rsidRDefault="003E29FA" w:rsidP="00A42FA7">
            <w:pPr>
              <w:rPr>
                <w:sz w:val="23"/>
                <w:szCs w:val="23"/>
              </w:rPr>
            </w:pPr>
            <w:r w:rsidRPr="00A260CA">
              <w:rPr>
                <w:sz w:val="23"/>
                <w:szCs w:val="23"/>
              </w:rPr>
              <w:t>Vārds, uzvārds:</w:t>
            </w:r>
          </w:p>
        </w:tc>
      </w:tr>
      <w:tr w:rsidR="003E29FA" w:rsidRPr="00A260CA" w14:paraId="35CFB859" w14:textId="77777777" w:rsidTr="003E29FA">
        <w:trPr>
          <w:jc w:val="center"/>
        </w:trPr>
        <w:tc>
          <w:tcPr>
            <w:tcW w:w="7303" w:type="dxa"/>
          </w:tcPr>
          <w:p w14:paraId="01A1C358" w14:textId="77777777" w:rsidR="003E29FA" w:rsidRPr="00A260CA" w:rsidRDefault="003E29FA" w:rsidP="00A42FA7">
            <w:pPr>
              <w:rPr>
                <w:sz w:val="23"/>
                <w:szCs w:val="23"/>
              </w:rPr>
            </w:pPr>
            <w:r w:rsidRPr="00A260CA">
              <w:rPr>
                <w:sz w:val="23"/>
                <w:szCs w:val="23"/>
              </w:rPr>
              <w:t>Amats:</w:t>
            </w:r>
          </w:p>
        </w:tc>
      </w:tr>
      <w:tr w:rsidR="003E29FA" w:rsidRPr="00A260CA" w14:paraId="37EE90E8" w14:textId="77777777" w:rsidTr="003E29FA">
        <w:trPr>
          <w:jc w:val="center"/>
        </w:trPr>
        <w:tc>
          <w:tcPr>
            <w:tcW w:w="7303" w:type="dxa"/>
          </w:tcPr>
          <w:p w14:paraId="7CDFFCB4" w14:textId="77777777" w:rsidR="003E29FA" w:rsidRPr="00A260CA" w:rsidRDefault="003E29FA" w:rsidP="00A42FA7">
            <w:pPr>
              <w:rPr>
                <w:sz w:val="23"/>
                <w:szCs w:val="23"/>
              </w:rPr>
            </w:pPr>
            <w:r w:rsidRPr="00A260CA">
              <w:rPr>
                <w:sz w:val="23"/>
                <w:szCs w:val="23"/>
              </w:rPr>
              <w:t>Tālrunis:</w:t>
            </w:r>
          </w:p>
        </w:tc>
      </w:tr>
    </w:tbl>
    <w:p w14:paraId="00A2E0E4" w14:textId="77777777" w:rsidR="00643646" w:rsidRPr="00A260CA" w:rsidRDefault="00643646" w:rsidP="003E29FA">
      <w:pPr>
        <w:spacing w:before="240" w:after="360"/>
        <w:jc w:val="center"/>
        <w:rPr>
          <w:b/>
          <w:bCs/>
          <w:sz w:val="23"/>
          <w:szCs w:val="23"/>
        </w:rPr>
      </w:pPr>
      <w:r w:rsidRPr="00A260CA">
        <w:rPr>
          <w:b/>
          <w:bCs/>
          <w:caps/>
          <w:sz w:val="23"/>
          <w:szCs w:val="23"/>
        </w:rPr>
        <w:t>XII.</w:t>
      </w:r>
      <w:r w:rsidRPr="00A260CA">
        <w:rPr>
          <w:b/>
          <w:bCs/>
          <w:sz w:val="23"/>
          <w:szCs w:val="23"/>
        </w:rPr>
        <w:t xml:space="preserve"> Līdzēju rekvizīti</w:t>
      </w:r>
    </w:p>
    <w:p w14:paraId="79959F2B" w14:textId="1F99AEFA" w:rsidR="00E0594A" w:rsidRPr="00A260CA" w:rsidRDefault="00A260CA" w:rsidP="00AD587D">
      <w:pPr>
        <w:tabs>
          <w:tab w:val="left" w:pos="4962"/>
        </w:tabs>
        <w:spacing w:before="120" w:after="120"/>
        <w:rPr>
          <w:b/>
          <w:color w:val="000000"/>
          <w:sz w:val="23"/>
          <w:szCs w:val="23"/>
        </w:rPr>
      </w:pPr>
      <w:r>
        <w:rPr>
          <w:b/>
          <w:color w:val="000000"/>
          <w:sz w:val="23"/>
          <w:szCs w:val="23"/>
        </w:rPr>
        <w:t>Pasūtītājs</w:t>
      </w:r>
      <w:r w:rsidR="00E0594A" w:rsidRPr="00A260CA">
        <w:rPr>
          <w:b/>
          <w:color w:val="000000"/>
          <w:sz w:val="23"/>
          <w:szCs w:val="23"/>
        </w:rPr>
        <w:t>:</w:t>
      </w:r>
      <w:r w:rsidR="00E0594A" w:rsidRPr="00A260CA">
        <w:rPr>
          <w:b/>
          <w:color w:val="000000"/>
          <w:sz w:val="23"/>
          <w:szCs w:val="23"/>
        </w:rPr>
        <w:tab/>
      </w:r>
      <w:r>
        <w:rPr>
          <w:b/>
          <w:color w:val="000000"/>
          <w:sz w:val="23"/>
          <w:szCs w:val="23"/>
        </w:rPr>
        <w:t>Piegādātājs</w:t>
      </w:r>
      <w:r w:rsidR="00587A2F">
        <w:rPr>
          <w:b/>
          <w:color w:val="000000"/>
          <w:sz w:val="23"/>
          <w:szCs w:val="23"/>
        </w:rPr>
        <w:t>:</w:t>
      </w:r>
    </w:p>
    <w:p w14:paraId="7C081F2A" w14:textId="774945F8" w:rsidR="00E0594A" w:rsidRPr="00A260CA" w:rsidRDefault="00E0594A" w:rsidP="00E0594A">
      <w:pPr>
        <w:tabs>
          <w:tab w:val="left" w:pos="5529"/>
        </w:tabs>
        <w:rPr>
          <w:b/>
          <w:color w:val="000000"/>
          <w:sz w:val="23"/>
          <w:szCs w:val="23"/>
        </w:rPr>
      </w:pPr>
      <w:r w:rsidRPr="00A260CA">
        <w:rPr>
          <w:b/>
          <w:color w:val="000000"/>
          <w:sz w:val="23"/>
          <w:szCs w:val="23"/>
        </w:rPr>
        <w:t>Daugavpils pilsētas dome</w:t>
      </w:r>
      <w:r w:rsidRPr="00A260CA">
        <w:rPr>
          <w:b/>
          <w:color w:val="000000"/>
          <w:sz w:val="23"/>
          <w:szCs w:val="23"/>
        </w:rPr>
        <w:tab/>
      </w:r>
    </w:p>
    <w:p w14:paraId="5EA099D9" w14:textId="2B0298FA" w:rsidR="00E0594A" w:rsidRPr="00A260CA" w:rsidRDefault="00E0594A" w:rsidP="00E0594A">
      <w:pPr>
        <w:tabs>
          <w:tab w:val="left" w:pos="5529"/>
        </w:tabs>
        <w:rPr>
          <w:color w:val="000000"/>
          <w:sz w:val="23"/>
          <w:szCs w:val="23"/>
        </w:rPr>
      </w:pPr>
      <w:r w:rsidRPr="00A260CA">
        <w:rPr>
          <w:color w:val="000000"/>
          <w:sz w:val="23"/>
          <w:szCs w:val="23"/>
        </w:rPr>
        <w:t>reģ.Nr.90000077325</w:t>
      </w:r>
      <w:r w:rsidRPr="00A260CA">
        <w:rPr>
          <w:color w:val="000000"/>
          <w:sz w:val="23"/>
          <w:szCs w:val="23"/>
        </w:rPr>
        <w:tab/>
      </w:r>
    </w:p>
    <w:p w14:paraId="523B02F5" w14:textId="1DB37DCC" w:rsidR="00E0594A" w:rsidRPr="00A260CA" w:rsidRDefault="00E0594A" w:rsidP="00E0594A">
      <w:pPr>
        <w:tabs>
          <w:tab w:val="left" w:pos="5529"/>
        </w:tabs>
        <w:rPr>
          <w:color w:val="000000"/>
          <w:sz w:val="23"/>
          <w:szCs w:val="23"/>
        </w:rPr>
      </w:pPr>
      <w:r w:rsidRPr="00A260CA">
        <w:rPr>
          <w:color w:val="000000"/>
          <w:sz w:val="23"/>
          <w:szCs w:val="23"/>
        </w:rPr>
        <w:t>K.Valdemāra ielā 1, Daugavpilī, LV-5401</w:t>
      </w:r>
      <w:r w:rsidRPr="00A260CA">
        <w:rPr>
          <w:color w:val="000000"/>
          <w:sz w:val="23"/>
          <w:szCs w:val="23"/>
        </w:rPr>
        <w:tab/>
      </w:r>
    </w:p>
    <w:p w14:paraId="3CED44C6" w14:textId="09EDBFD2" w:rsidR="00E0594A" w:rsidRPr="00A260CA" w:rsidRDefault="00E0594A" w:rsidP="00E0594A">
      <w:pPr>
        <w:tabs>
          <w:tab w:val="left" w:pos="5529"/>
        </w:tabs>
        <w:rPr>
          <w:color w:val="000000"/>
          <w:sz w:val="23"/>
          <w:szCs w:val="23"/>
        </w:rPr>
      </w:pPr>
      <w:r w:rsidRPr="00A260CA">
        <w:rPr>
          <w:color w:val="000000"/>
          <w:sz w:val="23"/>
          <w:szCs w:val="23"/>
        </w:rPr>
        <w:t>AS SWEDBANK</w:t>
      </w:r>
      <w:r w:rsidRPr="00A260CA">
        <w:rPr>
          <w:color w:val="000000"/>
          <w:sz w:val="23"/>
          <w:szCs w:val="23"/>
        </w:rPr>
        <w:tab/>
      </w:r>
    </w:p>
    <w:p w14:paraId="75743C9D" w14:textId="00E4A46C" w:rsidR="00E0594A" w:rsidRPr="00A260CA" w:rsidRDefault="00E0594A" w:rsidP="00E0594A">
      <w:pPr>
        <w:tabs>
          <w:tab w:val="left" w:pos="5529"/>
        </w:tabs>
        <w:rPr>
          <w:color w:val="000000"/>
          <w:sz w:val="23"/>
          <w:szCs w:val="23"/>
        </w:rPr>
      </w:pPr>
      <w:r w:rsidRPr="00A260CA">
        <w:rPr>
          <w:color w:val="000000"/>
          <w:sz w:val="23"/>
          <w:szCs w:val="23"/>
        </w:rPr>
        <w:t>Kods: HABALV 22</w:t>
      </w:r>
      <w:r w:rsidRPr="00A260CA">
        <w:rPr>
          <w:color w:val="000000"/>
          <w:sz w:val="23"/>
          <w:szCs w:val="23"/>
        </w:rPr>
        <w:tab/>
      </w:r>
    </w:p>
    <w:p w14:paraId="2E2B1165" w14:textId="5E848180" w:rsidR="00E0594A" w:rsidRPr="00A260CA" w:rsidRDefault="00E0594A" w:rsidP="00E0594A">
      <w:pPr>
        <w:tabs>
          <w:tab w:val="left" w:pos="5529"/>
        </w:tabs>
        <w:rPr>
          <w:color w:val="000000"/>
          <w:sz w:val="23"/>
          <w:szCs w:val="23"/>
        </w:rPr>
      </w:pPr>
      <w:r w:rsidRPr="00A260CA">
        <w:rPr>
          <w:color w:val="000000"/>
          <w:sz w:val="23"/>
          <w:szCs w:val="23"/>
        </w:rPr>
        <w:t>Konts: LV69 HABA 0001 4020 4125 0</w:t>
      </w:r>
      <w:r w:rsidRPr="00A260CA">
        <w:rPr>
          <w:color w:val="000000"/>
          <w:sz w:val="23"/>
          <w:szCs w:val="23"/>
        </w:rPr>
        <w:tab/>
      </w:r>
    </w:p>
    <w:p w14:paraId="1C68E32B" w14:textId="77777777" w:rsidR="00E0594A" w:rsidRPr="00A260CA" w:rsidRDefault="00E0594A" w:rsidP="00E0594A">
      <w:pPr>
        <w:tabs>
          <w:tab w:val="left" w:pos="5529"/>
        </w:tabs>
        <w:rPr>
          <w:color w:val="000000"/>
          <w:sz w:val="23"/>
          <w:szCs w:val="23"/>
        </w:rPr>
      </w:pPr>
    </w:p>
    <w:p w14:paraId="45472C27" w14:textId="7EDFBB7D" w:rsidR="00E0594A" w:rsidRPr="00A260CA" w:rsidRDefault="00E0594A" w:rsidP="00E0594A">
      <w:pPr>
        <w:tabs>
          <w:tab w:val="left" w:pos="5529"/>
        </w:tabs>
        <w:rPr>
          <w:color w:val="000000"/>
          <w:sz w:val="23"/>
          <w:szCs w:val="23"/>
        </w:rPr>
      </w:pPr>
      <w:r w:rsidRPr="00A260CA">
        <w:rPr>
          <w:color w:val="000000"/>
          <w:sz w:val="23"/>
          <w:szCs w:val="23"/>
        </w:rPr>
        <w:t xml:space="preserve">Domes izpilddirektore               </w:t>
      </w:r>
      <w:r w:rsidRPr="00A260CA">
        <w:rPr>
          <w:color w:val="000000"/>
          <w:sz w:val="23"/>
          <w:szCs w:val="23"/>
        </w:rPr>
        <w:tab/>
      </w:r>
    </w:p>
    <w:p w14:paraId="5675B38D" w14:textId="77777777" w:rsidR="00E0594A" w:rsidRPr="00A260CA" w:rsidRDefault="00E0594A" w:rsidP="00E0594A">
      <w:pPr>
        <w:rPr>
          <w:color w:val="000000"/>
          <w:sz w:val="23"/>
          <w:szCs w:val="23"/>
        </w:rPr>
      </w:pPr>
      <w:r w:rsidRPr="00A260CA">
        <w:rPr>
          <w:color w:val="000000"/>
          <w:sz w:val="23"/>
          <w:szCs w:val="23"/>
        </w:rPr>
        <w:tab/>
      </w:r>
      <w:r w:rsidRPr="00A260CA">
        <w:rPr>
          <w:color w:val="000000"/>
          <w:sz w:val="23"/>
          <w:szCs w:val="23"/>
        </w:rPr>
        <w:tab/>
      </w:r>
      <w:r w:rsidRPr="00A260CA">
        <w:rPr>
          <w:color w:val="000000"/>
          <w:sz w:val="23"/>
          <w:szCs w:val="23"/>
        </w:rPr>
        <w:tab/>
      </w:r>
      <w:r w:rsidRPr="00A260CA">
        <w:rPr>
          <w:color w:val="000000"/>
          <w:sz w:val="23"/>
          <w:szCs w:val="23"/>
        </w:rPr>
        <w:tab/>
      </w:r>
      <w:r w:rsidRPr="00A260CA">
        <w:rPr>
          <w:color w:val="000000"/>
          <w:sz w:val="23"/>
          <w:szCs w:val="23"/>
        </w:rPr>
        <w:tab/>
      </w:r>
    </w:p>
    <w:p w14:paraId="7C760AD3" w14:textId="6828A690" w:rsidR="00E0594A" w:rsidRPr="00A260CA" w:rsidRDefault="00E0594A" w:rsidP="00E0594A">
      <w:pPr>
        <w:ind w:left="720" w:firstLine="720"/>
        <w:jc w:val="center"/>
        <w:rPr>
          <w:color w:val="000000"/>
          <w:sz w:val="23"/>
          <w:szCs w:val="23"/>
        </w:rPr>
      </w:pPr>
      <w:r w:rsidRPr="00A260CA">
        <w:rPr>
          <w:color w:val="000000"/>
          <w:sz w:val="23"/>
          <w:szCs w:val="23"/>
        </w:rPr>
        <w:t>I.Goldberga</w:t>
      </w:r>
      <w:r w:rsidRPr="00A260CA">
        <w:rPr>
          <w:color w:val="000000"/>
          <w:sz w:val="23"/>
          <w:szCs w:val="23"/>
        </w:rPr>
        <w:tab/>
      </w:r>
      <w:r w:rsidRPr="00A260CA">
        <w:rPr>
          <w:color w:val="000000"/>
          <w:sz w:val="23"/>
          <w:szCs w:val="23"/>
        </w:rPr>
        <w:tab/>
      </w:r>
      <w:r w:rsidRPr="00A260CA">
        <w:rPr>
          <w:color w:val="000000"/>
          <w:sz w:val="23"/>
          <w:szCs w:val="23"/>
        </w:rPr>
        <w:tab/>
      </w:r>
      <w:r w:rsidRPr="00A260CA">
        <w:rPr>
          <w:color w:val="000000"/>
          <w:sz w:val="23"/>
          <w:szCs w:val="23"/>
        </w:rPr>
        <w:tab/>
      </w:r>
      <w:r w:rsidRPr="00A260CA">
        <w:rPr>
          <w:color w:val="000000"/>
          <w:sz w:val="23"/>
          <w:szCs w:val="23"/>
        </w:rPr>
        <w:tab/>
      </w:r>
      <w:r w:rsidRPr="00A260CA">
        <w:rPr>
          <w:color w:val="000000"/>
          <w:sz w:val="23"/>
          <w:szCs w:val="23"/>
        </w:rPr>
        <w:tab/>
      </w:r>
      <w:r w:rsidRPr="00A260CA">
        <w:rPr>
          <w:color w:val="000000"/>
          <w:sz w:val="23"/>
          <w:szCs w:val="23"/>
        </w:rPr>
        <w:tab/>
      </w:r>
    </w:p>
    <w:p w14:paraId="578A425A" w14:textId="77777777" w:rsidR="00E0594A" w:rsidRPr="00A260CA" w:rsidRDefault="00E0594A" w:rsidP="00E0594A">
      <w:pPr>
        <w:rPr>
          <w:sz w:val="23"/>
          <w:szCs w:val="23"/>
        </w:rPr>
      </w:pPr>
    </w:p>
    <w:p w14:paraId="01A8DC24" w14:textId="77777777" w:rsidR="00643646" w:rsidRPr="00A260CA" w:rsidRDefault="00643646" w:rsidP="00643646">
      <w:pPr>
        <w:rPr>
          <w:sz w:val="23"/>
          <w:szCs w:val="23"/>
        </w:rPr>
      </w:pPr>
    </w:p>
    <w:p w14:paraId="010C938E" w14:textId="5F6F2AA2" w:rsidR="00EC3286" w:rsidRPr="008C1E48" w:rsidRDefault="00EC3286" w:rsidP="00643646">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BD15B3" w:rsidRDefault="00BD15B3">
      <w:r>
        <w:separator/>
      </w:r>
    </w:p>
  </w:endnote>
  <w:endnote w:type="continuationSeparator" w:id="0">
    <w:p w14:paraId="33C476F2" w14:textId="77777777" w:rsidR="00BD15B3" w:rsidRDefault="00BD15B3">
      <w:r>
        <w:continuationSeparator/>
      </w:r>
    </w:p>
  </w:endnote>
  <w:endnote w:type="continuationNotice" w:id="1">
    <w:p w14:paraId="7D46F3F8" w14:textId="77777777" w:rsidR="00BD15B3" w:rsidRDefault="00BD1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BD15B3" w:rsidRPr="00BB6D51" w:rsidRDefault="00BD15B3">
    <w:pPr>
      <w:pStyle w:val="Footer"/>
      <w:jc w:val="center"/>
      <w:rPr>
        <w:sz w:val="22"/>
        <w:szCs w:val="22"/>
      </w:rPr>
    </w:pPr>
    <w:r w:rsidRPr="00BB6D51">
      <w:rPr>
        <w:sz w:val="22"/>
        <w:szCs w:val="22"/>
      </w:rPr>
      <w:fldChar w:fldCharType="begin"/>
    </w:r>
    <w:r w:rsidRPr="00BB6D51">
      <w:rPr>
        <w:sz w:val="22"/>
        <w:szCs w:val="22"/>
      </w:rPr>
      <w:instrText xml:space="preserve"> PAGE   \* MERGEFORMAT </w:instrText>
    </w:r>
    <w:r w:rsidRPr="00BB6D51">
      <w:rPr>
        <w:sz w:val="22"/>
        <w:szCs w:val="22"/>
      </w:rPr>
      <w:fldChar w:fldCharType="separate"/>
    </w:r>
    <w:r w:rsidR="005A0046">
      <w:rPr>
        <w:noProof/>
        <w:sz w:val="22"/>
        <w:szCs w:val="22"/>
      </w:rPr>
      <w:t>15</w:t>
    </w:r>
    <w:r w:rsidRPr="00BB6D51">
      <w:rPr>
        <w:noProof/>
        <w:sz w:val="22"/>
        <w:szCs w:val="22"/>
      </w:rPr>
      <w:fldChar w:fldCharType="end"/>
    </w:r>
  </w:p>
  <w:p w14:paraId="19FBAF0B" w14:textId="77777777" w:rsidR="00BD15B3" w:rsidRDefault="00BD1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BD15B3" w:rsidRDefault="00BD15B3">
      <w:r>
        <w:separator/>
      </w:r>
    </w:p>
  </w:footnote>
  <w:footnote w:type="continuationSeparator" w:id="0">
    <w:p w14:paraId="31ABEC9F" w14:textId="77777777" w:rsidR="00BD15B3" w:rsidRDefault="00BD15B3">
      <w:r>
        <w:continuationSeparator/>
      </w:r>
    </w:p>
  </w:footnote>
  <w:footnote w:type="continuationNotice" w:id="1">
    <w:p w14:paraId="67354EF5" w14:textId="77777777" w:rsidR="00BD15B3" w:rsidRDefault="00BD15B3"/>
  </w:footnote>
  <w:footnote w:id="2">
    <w:p w14:paraId="2AC2ED3A" w14:textId="141277C5" w:rsidR="00BD15B3" w:rsidRDefault="00BD15B3" w:rsidP="00F917BF">
      <w:pPr>
        <w:pStyle w:val="FootnoteText"/>
      </w:pPr>
      <w:r>
        <w:rPr>
          <w:rStyle w:val="FootnoteReference"/>
        </w:rPr>
        <w:footnoteRef/>
      </w:r>
      <w:r>
        <w:t xml:space="preserve"> Norāda precīzus piedāvāto iekārtas parametrus, kas atbilst tehniskās specifikācijas minimālajām tehniskajām prasībām. Vēlams pievienot piedāvāto iekārtu krāsainu attēlu vai foto uz atsevišķas A4 formāta lapas.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1511E2"/>
    <w:multiLevelType w:val="hybridMultilevel"/>
    <w:tmpl w:val="97F898BA"/>
    <w:lvl w:ilvl="0" w:tplc="8752C098">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1" w15:restartNumberingAfterBreak="0">
    <w:nsid w:val="1BB0697E"/>
    <w:multiLevelType w:val="hybridMultilevel"/>
    <w:tmpl w:val="D50CB5EE"/>
    <w:lvl w:ilvl="0" w:tplc="FF24967C">
      <w:start w:val="1"/>
      <w:numFmt w:val="decimal"/>
      <w:lvlText w:val="%1."/>
      <w:lvlJc w:val="left"/>
      <w:pPr>
        <w:ind w:left="360" w:hanging="360"/>
      </w:pPr>
      <w:rPr>
        <w:rFonts w:ascii="Times New Roman" w:hAnsi="Times New Roman" w:cs="Times New Roman" w:hint="default"/>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22694F00"/>
    <w:multiLevelType w:val="hybridMultilevel"/>
    <w:tmpl w:val="F64C5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F14C1"/>
    <w:multiLevelType w:val="hybridMultilevel"/>
    <w:tmpl w:val="D73C95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E22A92"/>
    <w:multiLevelType w:val="hybridMultilevel"/>
    <w:tmpl w:val="2EA6E326"/>
    <w:lvl w:ilvl="0" w:tplc="FF9A6E4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554524"/>
    <w:multiLevelType w:val="hybridMultilevel"/>
    <w:tmpl w:val="9FE836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1D63DD"/>
    <w:multiLevelType w:val="multilevel"/>
    <w:tmpl w:val="2ABA935A"/>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F4061"/>
    <w:multiLevelType w:val="hybridMultilevel"/>
    <w:tmpl w:val="213444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D2E768F"/>
    <w:multiLevelType w:val="hybridMultilevel"/>
    <w:tmpl w:val="9A2E8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E407793"/>
    <w:multiLevelType w:val="hybridMultilevel"/>
    <w:tmpl w:val="2D36F1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7" w15:restartNumberingAfterBreak="0">
    <w:nsid w:val="5FB732D6"/>
    <w:multiLevelType w:val="multilevel"/>
    <w:tmpl w:val="5614B8D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C0AE0"/>
    <w:multiLevelType w:val="hybridMultilevel"/>
    <w:tmpl w:val="F796FB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864A7E"/>
    <w:multiLevelType w:val="multilevel"/>
    <w:tmpl w:val="A712F3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23A5A3A"/>
    <w:multiLevelType w:val="multilevel"/>
    <w:tmpl w:val="28EC3AE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7"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7"/>
  </w:num>
  <w:num w:numId="2">
    <w:abstractNumId w:val="21"/>
  </w:num>
  <w:num w:numId="3">
    <w:abstractNumId w:val="49"/>
  </w:num>
  <w:num w:numId="4">
    <w:abstractNumId w:val="18"/>
  </w:num>
  <w:num w:numId="5">
    <w:abstractNumId w:val="0"/>
  </w:num>
  <w:num w:numId="6">
    <w:abstractNumId w:val="4"/>
  </w:num>
  <w:num w:numId="7">
    <w:abstractNumId w:val="23"/>
  </w:num>
  <w:num w:numId="8">
    <w:abstractNumId w:val="32"/>
  </w:num>
  <w:num w:numId="9">
    <w:abstractNumId w:val="45"/>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0"/>
  </w:num>
  <w:num w:numId="13">
    <w:abstractNumId w:val="6"/>
  </w:num>
  <w:num w:numId="14">
    <w:abstractNumId w:val="38"/>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5"/>
  </w:num>
  <w:num w:numId="22">
    <w:abstractNumId w:val="28"/>
  </w:num>
  <w:num w:numId="23">
    <w:abstractNumId w:val="42"/>
  </w:num>
  <w:num w:numId="24">
    <w:abstractNumId w:val="15"/>
  </w:num>
  <w:num w:numId="25">
    <w:abstractNumId w:val="1"/>
  </w:num>
  <w:num w:numId="26">
    <w:abstractNumId w:val="39"/>
  </w:num>
  <w:num w:numId="27">
    <w:abstractNumId w:val="29"/>
  </w:num>
  <w:num w:numId="28">
    <w:abstractNumId w:val="13"/>
  </w:num>
  <w:num w:numId="29">
    <w:abstractNumId w:val="40"/>
  </w:num>
  <w:num w:numId="30">
    <w:abstractNumId w:val="22"/>
  </w:num>
  <w:num w:numId="31">
    <w:abstractNumId w:val="33"/>
  </w:num>
  <w:num w:numId="32">
    <w:abstractNumId w:val="19"/>
  </w:num>
  <w:num w:numId="33">
    <w:abstractNumId w:val="27"/>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48"/>
  </w:num>
  <w:num w:numId="39">
    <w:abstractNumId w:val="20"/>
  </w:num>
  <w:num w:numId="40">
    <w:abstractNumId w:val="36"/>
  </w:num>
  <w:num w:numId="41">
    <w:abstractNumId w:val="41"/>
  </w:num>
  <w:num w:numId="42">
    <w:abstractNumId w:val="12"/>
  </w:num>
  <w:num w:numId="43">
    <w:abstractNumId w:val="16"/>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7"/>
  </w:num>
  <w:num w:numId="48">
    <w:abstractNumId w:val="43"/>
  </w:num>
  <w:num w:numId="49">
    <w:abstractNumId w:val="9"/>
  </w:num>
  <w:num w:numId="5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4920"/>
    <w:rsid w:val="00026DD6"/>
    <w:rsid w:val="00026F19"/>
    <w:rsid w:val="00026F9D"/>
    <w:rsid w:val="000309B0"/>
    <w:rsid w:val="00033E30"/>
    <w:rsid w:val="0003560C"/>
    <w:rsid w:val="00036270"/>
    <w:rsid w:val="00036EF0"/>
    <w:rsid w:val="000406F6"/>
    <w:rsid w:val="000417AD"/>
    <w:rsid w:val="000424B0"/>
    <w:rsid w:val="00042E7E"/>
    <w:rsid w:val="00043086"/>
    <w:rsid w:val="00044102"/>
    <w:rsid w:val="00046F40"/>
    <w:rsid w:val="00050168"/>
    <w:rsid w:val="00056F1C"/>
    <w:rsid w:val="000602A2"/>
    <w:rsid w:val="00061EC1"/>
    <w:rsid w:val="0006244A"/>
    <w:rsid w:val="000628FE"/>
    <w:rsid w:val="00064D4C"/>
    <w:rsid w:val="00065722"/>
    <w:rsid w:val="0006644B"/>
    <w:rsid w:val="00066A2D"/>
    <w:rsid w:val="00067D32"/>
    <w:rsid w:val="000717B5"/>
    <w:rsid w:val="00072D02"/>
    <w:rsid w:val="000741F8"/>
    <w:rsid w:val="0007456A"/>
    <w:rsid w:val="00074B2C"/>
    <w:rsid w:val="00075156"/>
    <w:rsid w:val="00077054"/>
    <w:rsid w:val="00080719"/>
    <w:rsid w:val="00081AD9"/>
    <w:rsid w:val="000820EC"/>
    <w:rsid w:val="00082C11"/>
    <w:rsid w:val="0008334D"/>
    <w:rsid w:val="0009119D"/>
    <w:rsid w:val="00093B50"/>
    <w:rsid w:val="00095CC6"/>
    <w:rsid w:val="00096765"/>
    <w:rsid w:val="00096C6D"/>
    <w:rsid w:val="00096C8D"/>
    <w:rsid w:val="0009787B"/>
    <w:rsid w:val="00097B4C"/>
    <w:rsid w:val="00097D66"/>
    <w:rsid w:val="000A08D2"/>
    <w:rsid w:val="000A0D36"/>
    <w:rsid w:val="000A1F31"/>
    <w:rsid w:val="000A2648"/>
    <w:rsid w:val="000A402A"/>
    <w:rsid w:val="000A4707"/>
    <w:rsid w:val="000A6E09"/>
    <w:rsid w:val="000B009B"/>
    <w:rsid w:val="000B0A51"/>
    <w:rsid w:val="000B2017"/>
    <w:rsid w:val="000B2D11"/>
    <w:rsid w:val="000B51BB"/>
    <w:rsid w:val="000B5D41"/>
    <w:rsid w:val="000B5E96"/>
    <w:rsid w:val="000B6A9F"/>
    <w:rsid w:val="000C0D22"/>
    <w:rsid w:val="000C108D"/>
    <w:rsid w:val="000C11D0"/>
    <w:rsid w:val="000C1BEB"/>
    <w:rsid w:val="000C689C"/>
    <w:rsid w:val="000D13AF"/>
    <w:rsid w:val="000D1B75"/>
    <w:rsid w:val="000D4B74"/>
    <w:rsid w:val="000D4E38"/>
    <w:rsid w:val="000D5988"/>
    <w:rsid w:val="000D69E6"/>
    <w:rsid w:val="000D6AAA"/>
    <w:rsid w:val="000E10C1"/>
    <w:rsid w:val="000E52F1"/>
    <w:rsid w:val="000E53B4"/>
    <w:rsid w:val="000E5E0A"/>
    <w:rsid w:val="000E6CB0"/>
    <w:rsid w:val="000E7192"/>
    <w:rsid w:val="000E7DDB"/>
    <w:rsid w:val="000F3086"/>
    <w:rsid w:val="000F44A2"/>
    <w:rsid w:val="000F6C45"/>
    <w:rsid w:val="000F7722"/>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27D94"/>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6DB1"/>
    <w:rsid w:val="001470D8"/>
    <w:rsid w:val="0015064F"/>
    <w:rsid w:val="001522FE"/>
    <w:rsid w:val="0015265E"/>
    <w:rsid w:val="001538A3"/>
    <w:rsid w:val="00153AE1"/>
    <w:rsid w:val="001572E8"/>
    <w:rsid w:val="001578DC"/>
    <w:rsid w:val="00160850"/>
    <w:rsid w:val="001610D7"/>
    <w:rsid w:val="00162188"/>
    <w:rsid w:val="001623E0"/>
    <w:rsid w:val="001639BE"/>
    <w:rsid w:val="00163B5D"/>
    <w:rsid w:val="00164594"/>
    <w:rsid w:val="001649A7"/>
    <w:rsid w:val="001654AD"/>
    <w:rsid w:val="001660E9"/>
    <w:rsid w:val="0016670B"/>
    <w:rsid w:val="00166C2F"/>
    <w:rsid w:val="00170432"/>
    <w:rsid w:val="00170F8F"/>
    <w:rsid w:val="0017132D"/>
    <w:rsid w:val="00172265"/>
    <w:rsid w:val="00172924"/>
    <w:rsid w:val="001738CF"/>
    <w:rsid w:val="00173BC3"/>
    <w:rsid w:val="00174055"/>
    <w:rsid w:val="001773B1"/>
    <w:rsid w:val="00177D40"/>
    <w:rsid w:val="00180A1D"/>
    <w:rsid w:val="001832D2"/>
    <w:rsid w:val="00184D95"/>
    <w:rsid w:val="00185B00"/>
    <w:rsid w:val="001861F5"/>
    <w:rsid w:val="00192784"/>
    <w:rsid w:val="0019628F"/>
    <w:rsid w:val="00196723"/>
    <w:rsid w:val="001A10DD"/>
    <w:rsid w:val="001A4713"/>
    <w:rsid w:val="001A5AF0"/>
    <w:rsid w:val="001A5AFC"/>
    <w:rsid w:val="001A608E"/>
    <w:rsid w:val="001A66E2"/>
    <w:rsid w:val="001A7A69"/>
    <w:rsid w:val="001B0C91"/>
    <w:rsid w:val="001B1551"/>
    <w:rsid w:val="001B2267"/>
    <w:rsid w:val="001B2EEF"/>
    <w:rsid w:val="001B3128"/>
    <w:rsid w:val="001B34F3"/>
    <w:rsid w:val="001B3E09"/>
    <w:rsid w:val="001B3E29"/>
    <w:rsid w:val="001B50D5"/>
    <w:rsid w:val="001B58D4"/>
    <w:rsid w:val="001B6770"/>
    <w:rsid w:val="001B7F44"/>
    <w:rsid w:val="001C00EC"/>
    <w:rsid w:val="001C0221"/>
    <w:rsid w:val="001C09D8"/>
    <w:rsid w:val="001C359C"/>
    <w:rsid w:val="001C52FF"/>
    <w:rsid w:val="001C7550"/>
    <w:rsid w:val="001D4BF6"/>
    <w:rsid w:val="001D5407"/>
    <w:rsid w:val="001D7015"/>
    <w:rsid w:val="001D7652"/>
    <w:rsid w:val="001E062A"/>
    <w:rsid w:val="001E070D"/>
    <w:rsid w:val="001E1C28"/>
    <w:rsid w:val="001E21AD"/>
    <w:rsid w:val="001E3162"/>
    <w:rsid w:val="001E3A3A"/>
    <w:rsid w:val="001E4065"/>
    <w:rsid w:val="001E4916"/>
    <w:rsid w:val="001E5FFA"/>
    <w:rsid w:val="001E6B9C"/>
    <w:rsid w:val="001E79BA"/>
    <w:rsid w:val="001F4D69"/>
    <w:rsid w:val="001F4F9B"/>
    <w:rsid w:val="001F53A2"/>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26B7E"/>
    <w:rsid w:val="002302F1"/>
    <w:rsid w:val="00231AFC"/>
    <w:rsid w:val="00234F2E"/>
    <w:rsid w:val="002366B0"/>
    <w:rsid w:val="00236D11"/>
    <w:rsid w:val="00242A3B"/>
    <w:rsid w:val="00246045"/>
    <w:rsid w:val="00247FD3"/>
    <w:rsid w:val="002518D1"/>
    <w:rsid w:val="0025356F"/>
    <w:rsid w:val="0025411E"/>
    <w:rsid w:val="002551B9"/>
    <w:rsid w:val="00261399"/>
    <w:rsid w:val="002613B9"/>
    <w:rsid w:val="00261CC6"/>
    <w:rsid w:val="00263066"/>
    <w:rsid w:val="0026360D"/>
    <w:rsid w:val="00264148"/>
    <w:rsid w:val="002641F5"/>
    <w:rsid w:val="00264AFB"/>
    <w:rsid w:val="00265CB2"/>
    <w:rsid w:val="00270A43"/>
    <w:rsid w:val="00271626"/>
    <w:rsid w:val="0027206B"/>
    <w:rsid w:val="00273CB3"/>
    <w:rsid w:val="002748DD"/>
    <w:rsid w:val="00275C3E"/>
    <w:rsid w:val="00277816"/>
    <w:rsid w:val="00280803"/>
    <w:rsid w:val="00280B3A"/>
    <w:rsid w:val="00281699"/>
    <w:rsid w:val="002823C9"/>
    <w:rsid w:val="002831D4"/>
    <w:rsid w:val="00285393"/>
    <w:rsid w:val="00285491"/>
    <w:rsid w:val="00290DDC"/>
    <w:rsid w:val="00295094"/>
    <w:rsid w:val="002A0506"/>
    <w:rsid w:val="002A06A6"/>
    <w:rsid w:val="002A317A"/>
    <w:rsid w:val="002A4667"/>
    <w:rsid w:val="002A6673"/>
    <w:rsid w:val="002B0BF4"/>
    <w:rsid w:val="002C0DF6"/>
    <w:rsid w:val="002C0E12"/>
    <w:rsid w:val="002C1839"/>
    <w:rsid w:val="002C2452"/>
    <w:rsid w:val="002C24BA"/>
    <w:rsid w:val="002C45A3"/>
    <w:rsid w:val="002C511C"/>
    <w:rsid w:val="002C5395"/>
    <w:rsid w:val="002C5EED"/>
    <w:rsid w:val="002C6FB7"/>
    <w:rsid w:val="002C7D34"/>
    <w:rsid w:val="002C7E17"/>
    <w:rsid w:val="002D0C01"/>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356B"/>
    <w:rsid w:val="002F4F22"/>
    <w:rsid w:val="002F68EE"/>
    <w:rsid w:val="00304DE2"/>
    <w:rsid w:val="00305785"/>
    <w:rsid w:val="003057B5"/>
    <w:rsid w:val="003102E4"/>
    <w:rsid w:val="00311A28"/>
    <w:rsid w:val="00311BBF"/>
    <w:rsid w:val="003128B2"/>
    <w:rsid w:val="00312AA1"/>
    <w:rsid w:val="00313432"/>
    <w:rsid w:val="00314274"/>
    <w:rsid w:val="00315F74"/>
    <w:rsid w:val="00317326"/>
    <w:rsid w:val="0032067A"/>
    <w:rsid w:val="003208DE"/>
    <w:rsid w:val="003214BE"/>
    <w:rsid w:val="00321731"/>
    <w:rsid w:val="00323FA0"/>
    <w:rsid w:val="00325289"/>
    <w:rsid w:val="003301FE"/>
    <w:rsid w:val="0033051C"/>
    <w:rsid w:val="003307FB"/>
    <w:rsid w:val="00330A42"/>
    <w:rsid w:val="00331369"/>
    <w:rsid w:val="00335118"/>
    <w:rsid w:val="003361DA"/>
    <w:rsid w:val="00336529"/>
    <w:rsid w:val="0033786A"/>
    <w:rsid w:val="003405CD"/>
    <w:rsid w:val="00341028"/>
    <w:rsid w:val="00342E05"/>
    <w:rsid w:val="00343336"/>
    <w:rsid w:val="0035013A"/>
    <w:rsid w:val="003509F4"/>
    <w:rsid w:val="00350D1B"/>
    <w:rsid w:val="003544FB"/>
    <w:rsid w:val="00356D96"/>
    <w:rsid w:val="00356E54"/>
    <w:rsid w:val="003574D2"/>
    <w:rsid w:val="0036180D"/>
    <w:rsid w:val="00362318"/>
    <w:rsid w:val="00362974"/>
    <w:rsid w:val="00363F20"/>
    <w:rsid w:val="003643C3"/>
    <w:rsid w:val="003717D6"/>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310"/>
    <w:rsid w:val="003B4E11"/>
    <w:rsid w:val="003B63DE"/>
    <w:rsid w:val="003B74AF"/>
    <w:rsid w:val="003C0530"/>
    <w:rsid w:val="003C207F"/>
    <w:rsid w:val="003C324D"/>
    <w:rsid w:val="003C39E0"/>
    <w:rsid w:val="003C3AF6"/>
    <w:rsid w:val="003C70AC"/>
    <w:rsid w:val="003D0F0A"/>
    <w:rsid w:val="003D1EE2"/>
    <w:rsid w:val="003D32D0"/>
    <w:rsid w:val="003D38E7"/>
    <w:rsid w:val="003D3BB8"/>
    <w:rsid w:val="003D66DC"/>
    <w:rsid w:val="003E1D4D"/>
    <w:rsid w:val="003E29FA"/>
    <w:rsid w:val="003E4F53"/>
    <w:rsid w:val="003E5804"/>
    <w:rsid w:val="003E5E39"/>
    <w:rsid w:val="003F13C4"/>
    <w:rsid w:val="003F1C91"/>
    <w:rsid w:val="003F2775"/>
    <w:rsid w:val="003F373B"/>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5C99"/>
    <w:rsid w:val="00427602"/>
    <w:rsid w:val="00427731"/>
    <w:rsid w:val="00430D96"/>
    <w:rsid w:val="004322F3"/>
    <w:rsid w:val="004422E4"/>
    <w:rsid w:val="004433DE"/>
    <w:rsid w:val="0044457A"/>
    <w:rsid w:val="00444F67"/>
    <w:rsid w:val="00447764"/>
    <w:rsid w:val="004528AC"/>
    <w:rsid w:val="00454735"/>
    <w:rsid w:val="004551D1"/>
    <w:rsid w:val="00457418"/>
    <w:rsid w:val="00457607"/>
    <w:rsid w:val="00460AB1"/>
    <w:rsid w:val="0046193D"/>
    <w:rsid w:val="0047054B"/>
    <w:rsid w:val="004718CA"/>
    <w:rsid w:val="004728A1"/>
    <w:rsid w:val="004734D4"/>
    <w:rsid w:val="00474DF3"/>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6819"/>
    <w:rsid w:val="004C0B63"/>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4F7B1C"/>
    <w:rsid w:val="00500B4D"/>
    <w:rsid w:val="0050357D"/>
    <w:rsid w:val="005040A0"/>
    <w:rsid w:val="005041E8"/>
    <w:rsid w:val="005042BE"/>
    <w:rsid w:val="00510C1C"/>
    <w:rsid w:val="00511FD7"/>
    <w:rsid w:val="0051421D"/>
    <w:rsid w:val="00515980"/>
    <w:rsid w:val="00515F75"/>
    <w:rsid w:val="0052085F"/>
    <w:rsid w:val="0052556C"/>
    <w:rsid w:val="0053060A"/>
    <w:rsid w:val="005316D1"/>
    <w:rsid w:val="00531E05"/>
    <w:rsid w:val="005338C4"/>
    <w:rsid w:val="00535E5E"/>
    <w:rsid w:val="0053628B"/>
    <w:rsid w:val="005408D4"/>
    <w:rsid w:val="005429FF"/>
    <w:rsid w:val="00543807"/>
    <w:rsid w:val="00543D88"/>
    <w:rsid w:val="0054451E"/>
    <w:rsid w:val="00544AA7"/>
    <w:rsid w:val="005464E0"/>
    <w:rsid w:val="00546AF8"/>
    <w:rsid w:val="00546C63"/>
    <w:rsid w:val="005504AE"/>
    <w:rsid w:val="0055077D"/>
    <w:rsid w:val="00551A16"/>
    <w:rsid w:val="00552A19"/>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85F"/>
    <w:rsid w:val="00574E69"/>
    <w:rsid w:val="005779C8"/>
    <w:rsid w:val="0058004F"/>
    <w:rsid w:val="005805BE"/>
    <w:rsid w:val="00583F83"/>
    <w:rsid w:val="00584EA6"/>
    <w:rsid w:val="00586AC0"/>
    <w:rsid w:val="00587A2F"/>
    <w:rsid w:val="00587C59"/>
    <w:rsid w:val="00593835"/>
    <w:rsid w:val="00595C4B"/>
    <w:rsid w:val="005964CD"/>
    <w:rsid w:val="005A0046"/>
    <w:rsid w:val="005A0C5D"/>
    <w:rsid w:val="005A2B21"/>
    <w:rsid w:val="005A3586"/>
    <w:rsid w:val="005A3EF4"/>
    <w:rsid w:val="005A4360"/>
    <w:rsid w:val="005A61E0"/>
    <w:rsid w:val="005A6387"/>
    <w:rsid w:val="005A7804"/>
    <w:rsid w:val="005B2505"/>
    <w:rsid w:val="005B2A46"/>
    <w:rsid w:val="005B4C9E"/>
    <w:rsid w:val="005B6C5A"/>
    <w:rsid w:val="005C280C"/>
    <w:rsid w:val="005C3B4B"/>
    <w:rsid w:val="005C4F7D"/>
    <w:rsid w:val="005C5ED8"/>
    <w:rsid w:val="005C6E0F"/>
    <w:rsid w:val="005C74DB"/>
    <w:rsid w:val="005D03B0"/>
    <w:rsid w:val="005D07D4"/>
    <w:rsid w:val="005D0D0F"/>
    <w:rsid w:val="005D30E0"/>
    <w:rsid w:val="005D4627"/>
    <w:rsid w:val="005D54DF"/>
    <w:rsid w:val="005D67DC"/>
    <w:rsid w:val="005D69EC"/>
    <w:rsid w:val="005D76AB"/>
    <w:rsid w:val="005E22DD"/>
    <w:rsid w:val="005E5061"/>
    <w:rsid w:val="005E53EA"/>
    <w:rsid w:val="005E54C5"/>
    <w:rsid w:val="005E601B"/>
    <w:rsid w:val="005E7F61"/>
    <w:rsid w:val="005F1FDD"/>
    <w:rsid w:val="00600AC1"/>
    <w:rsid w:val="00600AF9"/>
    <w:rsid w:val="00601129"/>
    <w:rsid w:val="00601F39"/>
    <w:rsid w:val="006047B0"/>
    <w:rsid w:val="00605F4C"/>
    <w:rsid w:val="00607250"/>
    <w:rsid w:val="0061139C"/>
    <w:rsid w:val="0061217B"/>
    <w:rsid w:val="006163AF"/>
    <w:rsid w:val="006171C9"/>
    <w:rsid w:val="006179E1"/>
    <w:rsid w:val="00620EAB"/>
    <w:rsid w:val="006214BB"/>
    <w:rsid w:val="00623DC6"/>
    <w:rsid w:val="006247EB"/>
    <w:rsid w:val="00624CE9"/>
    <w:rsid w:val="00627BFC"/>
    <w:rsid w:val="0063046A"/>
    <w:rsid w:val="00631B8C"/>
    <w:rsid w:val="006333C7"/>
    <w:rsid w:val="006339E7"/>
    <w:rsid w:val="00633E79"/>
    <w:rsid w:val="00636061"/>
    <w:rsid w:val="00636D8A"/>
    <w:rsid w:val="00637E7C"/>
    <w:rsid w:val="00640264"/>
    <w:rsid w:val="006432F6"/>
    <w:rsid w:val="00643646"/>
    <w:rsid w:val="00650C98"/>
    <w:rsid w:val="00651DE4"/>
    <w:rsid w:val="00652F0D"/>
    <w:rsid w:val="00653B14"/>
    <w:rsid w:val="006561C7"/>
    <w:rsid w:val="00656CBA"/>
    <w:rsid w:val="0065702E"/>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0E4B"/>
    <w:rsid w:val="00681006"/>
    <w:rsid w:val="0068145D"/>
    <w:rsid w:val="0068240F"/>
    <w:rsid w:val="00682E52"/>
    <w:rsid w:val="00682F0C"/>
    <w:rsid w:val="00687031"/>
    <w:rsid w:val="00687E74"/>
    <w:rsid w:val="00690E45"/>
    <w:rsid w:val="00691A2E"/>
    <w:rsid w:val="00693BCF"/>
    <w:rsid w:val="006946F9"/>
    <w:rsid w:val="00694837"/>
    <w:rsid w:val="00696BFA"/>
    <w:rsid w:val="00696D27"/>
    <w:rsid w:val="006A04EC"/>
    <w:rsid w:val="006A1118"/>
    <w:rsid w:val="006A31B0"/>
    <w:rsid w:val="006A33FA"/>
    <w:rsid w:val="006A3425"/>
    <w:rsid w:val="006A5C83"/>
    <w:rsid w:val="006A5D45"/>
    <w:rsid w:val="006A6CB4"/>
    <w:rsid w:val="006A7253"/>
    <w:rsid w:val="006B1345"/>
    <w:rsid w:val="006B16B2"/>
    <w:rsid w:val="006B1F77"/>
    <w:rsid w:val="006B2387"/>
    <w:rsid w:val="006B265A"/>
    <w:rsid w:val="006B3C35"/>
    <w:rsid w:val="006B4080"/>
    <w:rsid w:val="006B6BCD"/>
    <w:rsid w:val="006C0FC6"/>
    <w:rsid w:val="006C120C"/>
    <w:rsid w:val="006C25D2"/>
    <w:rsid w:val="006C5523"/>
    <w:rsid w:val="006C7D5C"/>
    <w:rsid w:val="006D2712"/>
    <w:rsid w:val="006D446F"/>
    <w:rsid w:val="006D5C84"/>
    <w:rsid w:val="006D7E60"/>
    <w:rsid w:val="006E2A6E"/>
    <w:rsid w:val="006E2EC1"/>
    <w:rsid w:val="006E364C"/>
    <w:rsid w:val="006E4E34"/>
    <w:rsid w:val="006E5371"/>
    <w:rsid w:val="006E56B1"/>
    <w:rsid w:val="006E6543"/>
    <w:rsid w:val="006E7193"/>
    <w:rsid w:val="006F0422"/>
    <w:rsid w:val="006F13DC"/>
    <w:rsid w:val="006F2302"/>
    <w:rsid w:val="006F2D5D"/>
    <w:rsid w:val="006F43FD"/>
    <w:rsid w:val="006F4B5A"/>
    <w:rsid w:val="0070074E"/>
    <w:rsid w:val="00701009"/>
    <w:rsid w:val="00702403"/>
    <w:rsid w:val="00702795"/>
    <w:rsid w:val="00702D2C"/>
    <w:rsid w:val="00702E29"/>
    <w:rsid w:val="007046E6"/>
    <w:rsid w:val="007071DF"/>
    <w:rsid w:val="00710050"/>
    <w:rsid w:val="00710686"/>
    <w:rsid w:val="007121F9"/>
    <w:rsid w:val="00712A2D"/>
    <w:rsid w:val="00714CD3"/>
    <w:rsid w:val="00715E29"/>
    <w:rsid w:val="00721905"/>
    <w:rsid w:val="007252FF"/>
    <w:rsid w:val="00730E87"/>
    <w:rsid w:val="007318A9"/>
    <w:rsid w:val="00732D87"/>
    <w:rsid w:val="00733384"/>
    <w:rsid w:val="00733866"/>
    <w:rsid w:val="00736417"/>
    <w:rsid w:val="00742136"/>
    <w:rsid w:val="0074274B"/>
    <w:rsid w:val="00742ECF"/>
    <w:rsid w:val="00744CE6"/>
    <w:rsid w:val="00744EE8"/>
    <w:rsid w:val="00745749"/>
    <w:rsid w:val="00745B17"/>
    <w:rsid w:val="00745F37"/>
    <w:rsid w:val="00745F6A"/>
    <w:rsid w:val="00746224"/>
    <w:rsid w:val="007467C7"/>
    <w:rsid w:val="00746963"/>
    <w:rsid w:val="007469AB"/>
    <w:rsid w:val="00746EC3"/>
    <w:rsid w:val="00750B22"/>
    <w:rsid w:val="00750C23"/>
    <w:rsid w:val="0075220D"/>
    <w:rsid w:val="00752366"/>
    <w:rsid w:val="0075580C"/>
    <w:rsid w:val="00755994"/>
    <w:rsid w:val="00757664"/>
    <w:rsid w:val="007605CF"/>
    <w:rsid w:val="0076096E"/>
    <w:rsid w:val="00761C09"/>
    <w:rsid w:val="00762544"/>
    <w:rsid w:val="00764A6E"/>
    <w:rsid w:val="0076721E"/>
    <w:rsid w:val="0076761A"/>
    <w:rsid w:val="00767D9B"/>
    <w:rsid w:val="0077645A"/>
    <w:rsid w:val="007776FB"/>
    <w:rsid w:val="00780134"/>
    <w:rsid w:val="0078148F"/>
    <w:rsid w:val="00781C85"/>
    <w:rsid w:val="00782CB2"/>
    <w:rsid w:val="00784218"/>
    <w:rsid w:val="00784F7A"/>
    <w:rsid w:val="00785E0F"/>
    <w:rsid w:val="00786C0F"/>
    <w:rsid w:val="007902CF"/>
    <w:rsid w:val="00790981"/>
    <w:rsid w:val="00791D87"/>
    <w:rsid w:val="00793348"/>
    <w:rsid w:val="0079658B"/>
    <w:rsid w:val="00796CE7"/>
    <w:rsid w:val="00796FCF"/>
    <w:rsid w:val="00797B5C"/>
    <w:rsid w:val="00797CD4"/>
    <w:rsid w:val="007A057F"/>
    <w:rsid w:val="007A0F68"/>
    <w:rsid w:val="007A14C3"/>
    <w:rsid w:val="007A5136"/>
    <w:rsid w:val="007A54A0"/>
    <w:rsid w:val="007A6BB7"/>
    <w:rsid w:val="007A7062"/>
    <w:rsid w:val="007A74CF"/>
    <w:rsid w:val="007A74FB"/>
    <w:rsid w:val="007B069B"/>
    <w:rsid w:val="007B1562"/>
    <w:rsid w:val="007B31B0"/>
    <w:rsid w:val="007B6ECC"/>
    <w:rsid w:val="007B7BD3"/>
    <w:rsid w:val="007C08BA"/>
    <w:rsid w:val="007C180D"/>
    <w:rsid w:val="007C1A6F"/>
    <w:rsid w:val="007C249D"/>
    <w:rsid w:val="007C6B6C"/>
    <w:rsid w:val="007D0ABC"/>
    <w:rsid w:val="007D1479"/>
    <w:rsid w:val="007D1FFA"/>
    <w:rsid w:val="007D21F4"/>
    <w:rsid w:val="007D2668"/>
    <w:rsid w:val="007D2C2D"/>
    <w:rsid w:val="007D35E1"/>
    <w:rsid w:val="007D4204"/>
    <w:rsid w:val="007D42AD"/>
    <w:rsid w:val="007D4594"/>
    <w:rsid w:val="007D7C77"/>
    <w:rsid w:val="007E1607"/>
    <w:rsid w:val="007E2FF9"/>
    <w:rsid w:val="007E3230"/>
    <w:rsid w:val="007E3787"/>
    <w:rsid w:val="007E58F9"/>
    <w:rsid w:val="007E6A0C"/>
    <w:rsid w:val="007E6C46"/>
    <w:rsid w:val="007E798C"/>
    <w:rsid w:val="007F05F0"/>
    <w:rsid w:val="007F14B5"/>
    <w:rsid w:val="007F3572"/>
    <w:rsid w:val="007F41E4"/>
    <w:rsid w:val="007F69D0"/>
    <w:rsid w:val="007F6DE4"/>
    <w:rsid w:val="008066AD"/>
    <w:rsid w:val="00807004"/>
    <w:rsid w:val="00810BEA"/>
    <w:rsid w:val="008121D4"/>
    <w:rsid w:val="0081256C"/>
    <w:rsid w:val="00814EC3"/>
    <w:rsid w:val="008151C7"/>
    <w:rsid w:val="00815F88"/>
    <w:rsid w:val="00820103"/>
    <w:rsid w:val="008208A8"/>
    <w:rsid w:val="008210F9"/>
    <w:rsid w:val="0082155C"/>
    <w:rsid w:val="0082190F"/>
    <w:rsid w:val="00823CF9"/>
    <w:rsid w:val="00824276"/>
    <w:rsid w:val="008242D8"/>
    <w:rsid w:val="00825F51"/>
    <w:rsid w:val="008262AE"/>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6A53"/>
    <w:rsid w:val="00847EBC"/>
    <w:rsid w:val="00850B00"/>
    <w:rsid w:val="00852330"/>
    <w:rsid w:val="00854918"/>
    <w:rsid w:val="0086077F"/>
    <w:rsid w:val="00861240"/>
    <w:rsid w:val="008615D3"/>
    <w:rsid w:val="00861A74"/>
    <w:rsid w:val="00863557"/>
    <w:rsid w:val="00864641"/>
    <w:rsid w:val="00864A49"/>
    <w:rsid w:val="00866BCA"/>
    <w:rsid w:val="00871932"/>
    <w:rsid w:val="008721DF"/>
    <w:rsid w:val="00872EC0"/>
    <w:rsid w:val="0087385C"/>
    <w:rsid w:val="00873B59"/>
    <w:rsid w:val="00874F79"/>
    <w:rsid w:val="0087529D"/>
    <w:rsid w:val="008811F0"/>
    <w:rsid w:val="00881E76"/>
    <w:rsid w:val="00882F2C"/>
    <w:rsid w:val="008876ED"/>
    <w:rsid w:val="00892FBA"/>
    <w:rsid w:val="0089362B"/>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4243"/>
    <w:rsid w:val="008B52E4"/>
    <w:rsid w:val="008B5BA8"/>
    <w:rsid w:val="008B642D"/>
    <w:rsid w:val="008B6DB3"/>
    <w:rsid w:val="008C1E48"/>
    <w:rsid w:val="008C40EB"/>
    <w:rsid w:val="008C4D92"/>
    <w:rsid w:val="008C5D07"/>
    <w:rsid w:val="008C5E14"/>
    <w:rsid w:val="008C5F8F"/>
    <w:rsid w:val="008C7594"/>
    <w:rsid w:val="008D0858"/>
    <w:rsid w:val="008D0E3C"/>
    <w:rsid w:val="008D212A"/>
    <w:rsid w:val="008D221B"/>
    <w:rsid w:val="008D23FF"/>
    <w:rsid w:val="008D386B"/>
    <w:rsid w:val="008D544E"/>
    <w:rsid w:val="008D7C02"/>
    <w:rsid w:val="008E03AD"/>
    <w:rsid w:val="008E0C0F"/>
    <w:rsid w:val="008E1644"/>
    <w:rsid w:val="008E37BA"/>
    <w:rsid w:val="008E587E"/>
    <w:rsid w:val="008E5AEF"/>
    <w:rsid w:val="008F011C"/>
    <w:rsid w:val="008F27E0"/>
    <w:rsid w:val="008F2B32"/>
    <w:rsid w:val="008F5EB0"/>
    <w:rsid w:val="008F6412"/>
    <w:rsid w:val="008F6FE9"/>
    <w:rsid w:val="009027CD"/>
    <w:rsid w:val="00902906"/>
    <w:rsid w:val="00902A4C"/>
    <w:rsid w:val="009036C6"/>
    <w:rsid w:val="00905EBE"/>
    <w:rsid w:val="00907B2D"/>
    <w:rsid w:val="00911E8D"/>
    <w:rsid w:val="00912A96"/>
    <w:rsid w:val="00913290"/>
    <w:rsid w:val="00913463"/>
    <w:rsid w:val="00914914"/>
    <w:rsid w:val="0091493F"/>
    <w:rsid w:val="009175B9"/>
    <w:rsid w:val="00917BCB"/>
    <w:rsid w:val="0092370E"/>
    <w:rsid w:val="0092609A"/>
    <w:rsid w:val="00927455"/>
    <w:rsid w:val="00927784"/>
    <w:rsid w:val="0093382E"/>
    <w:rsid w:val="0093398D"/>
    <w:rsid w:val="00936B4A"/>
    <w:rsid w:val="0093755E"/>
    <w:rsid w:val="00942E83"/>
    <w:rsid w:val="00943AE2"/>
    <w:rsid w:val="009463F0"/>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262"/>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464D"/>
    <w:rsid w:val="00995071"/>
    <w:rsid w:val="009957A5"/>
    <w:rsid w:val="009963F3"/>
    <w:rsid w:val="00996A1A"/>
    <w:rsid w:val="00996CD6"/>
    <w:rsid w:val="009A0D58"/>
    <w:rsid w:val="009A1377"/>
    <w:rsid w:val="009A23C6"/>
    <w:rsid w:val="009A2EAA"/>
    <w:rsid w:val="009A4A12"/>
    <w:rsid w:val="009B0B8A"/>
    <w:rsid w:val="009B163A"/>
    <w:rsid w:val="009B2DC9"/>
    <w:rsid w:val="009C02AF"/>
    <w:rsid w:val="009C2A7F"/>
    <w:rsid w:val="009C6509"/>
    <w:rsid w:val="009C667E"/>
    <w:rsid w:val="009C6E4D"/>
    <w:rsid w:val="009D2C6B"/>
    <w:rsid w:val="009D40F5"/>
    <w:rsid w:val="009D46FE"/>
    <w:rsid w:val="009D67F7"/>
    <w:rsid w:val="009E416F"/>
    <w:rsid w:val="009E5142"/>
    <w:rsid w:val="009E5984"/>
    <w:rsid w:val="009E6126"/>
    <w:rsid w:val="009E7B26"/>
    <w:rsid w:val="009F03C5"/>
    <w:rsid w:val="009F099C"/>
    <w:rsid w:val="009F0BE6"/>
    <w:rsid w:val="009F3822"/>
    <w:rsid w:val="009F665A"/>
    <w:rsid w:val="009F6CC6"/>
    <w:rsid w:val="00A0064A"/>
    <w:rsid w:val="00A03CDF"/>
    <w:rsid w:val="00A07A58"/>
    <w:rsid w:val="00A10411"/>
    <w:rsid w:val="00A12718"/>
    <w:rsid w:val="00A12E5B"/>
    <w:rsid w:val="00A13033"/>
    <w:rsid w:val="00A14051"/>
    <w:rsid w:val="00A143AA"/>
    <w:rsid w:val="00A156DD"/>
    <w:rsid w:val="00A16731"/>
    <w:rsid w:val="00A1727D"/>
    <w:rsid w:val="00A17675"/>
    <w:rsid w:val="00A17978"/>
    <w:rsid w:val="00A17F22"/>
    <w:rsid w:val="00A24662"/>
    <w:rsid w:val="00A260CA"/>
    <w:rsid w:val="00A26515"/>
    <w:rsid w:val="00A2744C"/>
    <w:rsid w:val="00A2768D"/>
    <w:rsid w:val="00A27CB2"/>
    <w:rsid w:val="00A31344"/>
    <w:rsid w:val="00A32257"/>
    <w:rsid w:val="00A33963"/>
    <w:rsid w:val="00A34A4A"/>
    <w:rsid w:val="00A34B8C"/>
    <w:rsid w:val="00A34BCC"/>
    <w:rsid w:val="00A354F0"/>
    <w:rsid w:val="00A40B3C"/>
    <w:rsid w:val="00A43764"/>
    <w:rsid w:val="00A44410"/>
    <w:rsid w:val="00A44CFC"/>
    <w:rsid w:val="00A45990"/>
    <w:rsid w:val="00A50918"/>
    <w:rsid w:val="00A52F9E"/>
    <w:rsid w:val="00A54FD1"/>
    <w:rsid w:val="00A563F7"/>
    <w:rsid w:val="00A618F1"/>
    <w:rsid w:val="00A61997"/>
    <w:rsid w:val="00A61CEF"/>
    <w:rsid w:val="00A62262"/>
    <w:rsid w:val="00A62D02"/>
    <w:rsid w:val="00A636A3"/>
    <w:rsid w:val="00A638A9"/>
    <w:rsid w:val="00A644A0"/>
    <w:rsid w:val="00A6549C"/>
    <w:rsid w:val="00A65B14"/>
    <w:rsid w:val="00A668CA"/>
    <w:rsid w:val="00A67989"/>
    <w:rsid w:val="00A70935"/>
    <w:rsid w:val="00A723F4"/>
    <w:rsid w:val="00A72734"/>
    <w:rsid w:val="00A72AEC"/>
    <w:rsid w:val="00A768E1"/>
    <w:rsid w:val="00A76A72"/>
    <w:rsid w:val="00A804CB"/>
    <w:rsid w:val="00A80669"/>
    <w:rsid w:val="00A80BC7"/>
    <w:rsid w:val="00A81AC6"/>
    <w:rsid w:val="00A832B7"/>
    <w:rsid w:val="00A84E27"/>
    <w:rsid w:val="00A86C04"/>
    <w:rsid w:val="00A872B4"/>
    <w:rsid w:val="00A9034C"/>
    <w:rsid w:val="00A9074D"/>
    <w:rsid w:val="00A916CB"/>
    <w:rsid w:val="00A92B26"/>
    <w:rsid w:val="00A932D0"/>
    <w:rsid w:val="00A94815"/>
    <w:rsid w:val="00A978CF"/>
    <w:rsid w:val="00AA2332"/>
    <w:rsid w:val="00AA5439"/>
    <w:rsid w:val="00AA5CE6"/>
    <w:rsid w:val="00AA72AC"/>
    <w:rsid w:val="00AA7DA1"/>
    <w:rsid w:val="00AB0019"/>
    <w:rsid w:val="00AB5653"/>
    <w:rsid w:val="00AB63F8"/>
    <w:rsid w:val="00AB725C"/>
    <w:rsid w:val="00AC49E5"/>
    <w:rsid w:val="00AD1385"/>
    <w:rsid w:val="00AD587D"/>
    <w:rsid w:val="00AD7C5E"/>
    <w:rsid w:val="00AE194C"/>
    <w:rsid w:val="00AE208F"/>
    <w:rsid w:val="00AE28F4"/>
    <w:rsid w:val="00AE483C"/>
    <w:rsid w:val="00AE4C26"/>
    <w:rsid w:val="00AE5538"/>
    <w:rsid w:val="00AE666D"/>
    <w:rsid w:val="00AE67EB"/>
    <w:rsid w:val="00AE7BFB"/>
    <w:rsid w:val="00AE7D85"/>
    <w:rsid w:val="00AF0E1C"/>
    <w:rsid w:val="00AF23A8"/>
    <w:rsid w:val="00AF394A"/>
    <w:rsid w:val="00AF3A7F"/>
    <w:rsid w:val="00AF521E"/>
    <w:rsid w:val="00B007F5"/>
    <w:rsid w:val="00B008F0"/>
    <w:rsid w:val="00B0451F"/>
    <w:rsid w:val="00B0632D"/>
    <w:rsid w:val="00B069FF"/>
    <w:rsid w:val="00B0719F"/>
    <w:rsid w:val="00B07728"/>
    <w:rsid w:val="00B10E74"/>
    <w:rsid w:val="00B14990"/>
    <w:rsid w:val="00B172C4"/>
    <w:rsid w:val="00B17312"/>
    <w:rsid w:val="00B17D8C"/>
    <w:rsid w:val="00B239F8"/>
    <w:rsid w:val="00B25A69"/>
    <w:rsid w:val="00B27D94"/>
    <w:rsid w:val="00B30E5C"/>
    <w:rsid w:val="00B334B4"/>
    <w:rsid w:val="00B3652C"/>
    <w:rsid w:val="00B36F01"/>
    <w:rsid w:val="00B40E1F"/>
    <w:rsid w:val="00B4106B"/>
    <w:rsid w:val="00B4113A"/>
    <w:rsid w:val="00B41B75"/>
    <w:rsid w:val="00B42518"/>
    <w:rsid w:val="00B42E6B"/>
    <w:rsid w:val="00B43990"/>
    <w:rsid w:val="00B446C0"/>
    <w:rsid w:val="00B448CD"/>
    <w:rsid w:val="00B504FD"/>
    <w:rsid w:val="00B5098E"/>
    <w:rsid w:val="00B52041"/>
    <w:rsid w:val="00B5222F"/>
    <w:rsid w:val="00B5317A"/>
    <w:rsid w:val="00B53B9D"/>
    <w:rsid w:val="00B56326"/>
    <w:rsid w:val="00B57FD9"/>
    <w:rsid w:val="00B61D3A"/>
    <w:rsid w:val="00B63F28"/>
    <w:rsid w:val="00B64A82"/>
    <w:rsid w:val="00B667DB"/>
    <w:rsid w:val="00B66971"/>
    <w:rsid w:val="00B714A3"/>
    <w:rsid w:val="00B71D30"/>
    <w:rsid w:val="00B72B6C"/>
    <w:rsid w:val="00B72FEF"/>
    <w:rsid w:val="00B739A0"/>
    <w:rsid w:val="00B73B01"/>
    <w:rsid w:val="00B75D57"/>
    <w:rsid w:val="00B766AE"/>
    <w:rsid w:val="00B82578"/>
    <w:rsid w:val="00B83666"/>
    <w:rsid w:val="00B87BC8"/>
    <w:rsid w:val="00B91710"/>
    <w:rsid w:val="00B95942"/>
    <w:rsid w:val="00B95B13"/>
    <w:rsid w:val="00BA07AA"/>
    <w:rsid w:val="00BA3089"/>
    <w:rsid w:val="00BA31C5"/>
    <w:rsid w:val="00BA3BDA"/>
    <w:rsid w:val="00BA49EA"/>
    <w:rsid w:val="00BA61B3"/>
    <w:rsid w:val="00BB0631"/>
    <w:rsid w:val="00BB07D6"/>
    <w:rsid w:val="00BB1477"/>
    <w:rsid w:val="00BB17FE"/>
    <w:rsid w:val="00BB1BFF"/>
    <w:rsid w:val="00BB34CC"/>
    <w:rsid w:val="00BB370C"/>
    <w:rsid w:val="00BB3760"/>
    <w:rsid w:val="00BB4FFF"/>
    <w:rsid w:val="00BB6D51"/>
    <w:rsid w:val="00BB7FA6"/>
    <w:rsid w:val="00BC173B"/>
    <w:rsid w:val="00BC3E35"/>
    <w:rsid w:val="00BC5834"/>
    <w:rsid w:val="00BC5C2D"/>
    <w:rsid w:val="00BC5D50"/>
    <w:rsid w:val="00BC7D57"/>
    <w:rsid w:val="00BD0BC7"/>
    <w:rsid w:val="00BD15B3"/>
    <w:rsid w:val="00BD280C"/>
    <w:rsid w:val="00BD3902"/>
    <w:rsid w:val="00BD3B66"/>
    <w:rsid w:val="00BD40CC"/>
    <w:rsid w:val="00BE00A9"/>
    <w:rsid w:val="00BE09E9"/>
    <w:rsid w:val="00BE0A67"/>
    <w:rsid w:val="00BE1873"/>
    <w:rsid w:val="00BE2E5A"/>
    <w:rsid w:val="00BE469E"/>
    <w:rsid w:val="00BE4B71"/>
    <w:rsid w:val="00BE571B"/>
    <w:rsid w:val="00BE5765"/>
    <w:rsid w:val="00BE58AB"/>
    <w:rsid w:val="00BE75FE"/>
    <w:rsid w:val="00BE7E7E"/>
    <w:rsid w:val="00BF0578"/>
    <w:rsid w:val="00BF1B8E"/>
    <w:rsid w:val="00BF32A3"/>
    <w:rsid w:val="00BF36C9"/>
    <w:rsid w:val="00C04C6B"/>
    <w:rsid w:val="00C07B78"/>
    <w:rsid w:val="00C1180D"/>
    <w:rsid w:val="00C119E3"/>
    <w:rsid w:val="00C1250D"/>
    <w:rsid w:val="00C128F8"/>
    <w:rsid w:val="00C137A4"/>
    <w:rsid w:val="00C14C56"/>
    <w:rsid w:val="00C15313"/>
    <w:rsid w:val="00C17E2B"/>
    <w:rsid w:val="00C20236"/>
    <w:rsid w:val="00C211BB"/>
    <w:rsid w:val="00C24D94"/>
    <w:rsid w:val="00C25F0B"/>
    <w:rsid w:val="00C269D0"/>
    <w:rsid w:val="00C26D41"/>
    <w:rsid w:val="00C31080"/>
    <w:rsid w:val="00C33DAA"/>
    <w:rsid w:val="00C343E5"/>
    <w:rsid w:val="00C34617"/>
    <w:rsid w:val="00C35BB1"/>
    <w:rsid w:val="00C40BF6"/>
    <w:rsid w:val="00C41E3A"/>
    <w:rsid w:val="00C429A8"/>
    <w:rsid w:val="00C42D08"/>
    <w:rsid w:val="00C42EA2"/>
    <w:rsid w:val="00C51CBF"/>
    <w:rsid w:val="00C527E7"/>
    <w:rsid w:val="00C5345F"/>
    <w:rsid w:val="00C537C8"/>
    <w:rsid w:val="00C55170"/>
    <w:rsid w:val="00C56CD6"/>
    <w:rsid w:val="00C61209"/>
    <w:rsid w:val="00C67EA2"/>
    <w:rsid w:val="00C719D9"/>
    <w:rsid w:val="00C74CA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2ECD"/>
    <w:rsid w:val="00C9361D"/>
    <w:rsid w:val="00C93BC3"/>
    <w:rsid w:val="00C94E71"/>
    <w:rsid w:val="00C9632D"/>
    <w:rsid w:val="00CA12BF"/>
    <w:rsid w:val="00CA2906"/>
    <w:rsid w:val="00CA2978"/>
    <w:rsid w:val="00CA2B0C"/>
    <w:rsid w:val="00CA2B12"/>
    <w:rsid w:val="00CA4E02"/>
    <w:rsid w:val="00CA6C9B"/>
    <w:rsid w:val="00CB0AD3"/>
    <w:rsid w:val="00CB387D"/>
    <w:rsid w:val="00CB42CD"/>
    <w:rsid w:val="00CB4922"/>
    <w:rsid w:val="00CB5B72"/>
    <w:rsid w:val="00CB7B39"/>
    <w:rsid w:val="00CC1115"/>
    <w:rsid w:val="00CC187B"/>
    <w:rsid w:val="00CC41F6"/>
    <w:rsid w:val="00CC4DE2"/>
    <w:rsid w:val="00CC5ED7"/>
    <w:rsid w:val="00CC64FD"/>
    <w:rsid w:val="00CD0DC0"/>
    <w:rsid w:val="00CD1529"/>
    <w:rsid w:val="00CD28EF"/>
    <w:rsid w:val="00CD2B9A"/>
    <w:rsid w:val="00CD5960"/>
    <w:rsid w:val="00CD764B"/>
    <w:rsid w:val="00CE14DC"/>
    <w:rsid w:val="00CE21E3"/>
    <w:rsid w:val="00CE4ACE"/>
    <w:rsid w:val="00CE599E"/>
    <w:rsid w:val="00CE5A85"/>
    <w:rsid w:val="00CE716F"/>
    <w:rsid w:val="00CF00A2"/>
    <w:rsid w:val="00CF1522"/>
    <w:rsid w:val="00CF2363"/>
    <w:rsid w:val="00D00A9B"/>
    <w:rsid w:val="00D101BE"/>
    <w:rsid w:val="00D103A7"/>
    <w:rsid w:val="00D10979"/>
    <w:rsid w:val="00D10C21"/>
    <w:rsid w:val="00D119A3"/>
    <w:rsid w:val="00D12E61"/>
    <w:rsid w:val="00D14A27"/>
    <w:rsid w:val="00D15152"/>
    <w:rsid w:val="00D15FF0"/>
    <w:rsid w:val="00D166DE"/>
    <w:rsid w:val="00D17D99"/>
    <w:rsid w:val="00D22238"/>
    <w:rsid w:val="00D22DDA"/>
    <w:rsid w:val="00D24A95"/>
    <w:rsid w:val="00D25599"/>
    <w:rsid w:val="00D25964"/>
    <w:rsid w:val="00D25F37"/>
    <w:rsid w:val="00D26325"/>
    <w:rsid w:val="00D32CDF"/>
    <w:rsid w:val="00D33A2B"/>
    <w:rsid w:val="00D34D20"/>
    <w:rsid w:val="00D3564D"/>
    <w:rsid w:val="00D361F1"/>
    <w:rsid w:val="00D364E7"/>
    <w:rsid w:val="00D403D4"/>
    <w:rsid w:val="00D4053B"/>
    <w:rsid w:val="00D41F6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72B29"/>
    <w:rsid w:val="00D73115"/>
    <w:rsid w:val="00D766D2"/>
    <w:rsid w:val="00D8192F"/>
    <w:rsid w:val="00D854C2"/>
    <w:rsid w:val="00D9087A"/>
    <w:rsid w:val="00D91A16"/>
    <w:rsid w:val="00D91C86"/>
    <w:rsid w:val="00D938AB"/>
    <w:rsid w:val="00D946EC"/>
    <w:rsid w:val="00D95898"/>
    <w:rsid w:val="00D95BF9"/>
    <w:rsid w:val="00DA092D"/>
    <w:rsid w:val="00DA27D6"/>
    <w:rsid w:val="00DA4915"/>
    <w:rsid w:val="00DA6072"/>
    <w:rsid w:val="00DA7663"/>
    <w:rsid w:val="00DB06D4"/>
    <w:rsid w:val="00DB0A5A"/>
    <w:rsid w:val="00DB0FD7"/>
    <w:rsid w:val="00DB192A"/>
    <w:rsid w:val="00DB335F"/>
    <w:rsid w:val="00DB3E13"/>
    <w:rsid w:val="00DB4E16"/>
    <w:rsid w:val="00DB4F74"/>
    <w:rsid w:val="00DB76A3"/>
    <w:rsid w:val="00DB7AFD"/>
    <w:rsid w:val="00DB7FA1"/>
    <w:rsid w:val="00DC0E1A"/>
    <w:rsid w:val="00DC361B"/>
    <w:rsid w:val="00DC394B"/>
    <w:rsid w:val="00DC3AE4"/>
    <w:rsid w:val="00DC6ADC"/>
    <w:rsid w:val="00DC710C"/>
    <w:rsid w:val="00DD0059"/>
    <w:rsid w:val="00DD08A3"/>
    <w:rsid w:val="00DD1A7A"/>
    <w:rsid w:val="00DD1BDA"/>
    <w:rsid w:val="00DD2719"/>
    <w:rsid w:val="00DD28FB"/>
    <w:rsid w:val="00DD3137"/>
    <w:rsid w:val="00DD3C1E"/>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012D"/>
    <w:rsid w:val="00E0206C"/>
    <w:rsid w:val="00E04272"/>
    <w:rsid w:val="00E0594A"/>
    <w:rsid w:val="00E06499"/>
    <w:rsid w:val="00E07724"/>
    <w:rsid w:val="00E07A34"/>
    <w:rsid w:val="00E101DF"/>
    <w:rsid w:val="00E12356"/>
    <w:rsid w:val="00E12E73"/>
    <w:rsid w:val="00E13524"/>
    <w:rsid w:val="00E14FC2"/>
    <w:rsid w:val="00E167FB"/>
    <w:rsid w:val="00E168C8"/>
    <w:rsid w:val="00E17492"/>
    <w:rsid w:val="00E20A99"/>
    <w:rsid w:val="00E21939"/>
    <w:rsid w:val="00E219F7"/>
    <w:rsid w:val="00E22AB7"/>
    <w:rsid w:val="00E2596E"/>
    <w:rsid w:val="00E26EE2"/>
    <w:rsid w:val="00E33941"/>
    <w:rsid w:val="00E36ADB"/>
    <w:rsid w:val="00E370C3"/>
    <w:rsid w:val="00E45C24"/>
    <w:rsid w:val="00E50B15"/>
    <w:rsid w:val="00E5199B"/>
    <w:rsid w:val="00E51B37"/>
    <w:rsid w:val="00E5445D"/>
    <w:rsid w:val="00E55227"/>
    <w:rsid w:val="00E576A2"/>
    <w:rsid w:val="00E57FD2"/>
    <w:rsid w:val="00E64684"/>
    <w:rsid w:val="00E64CF1"/>
    <w:rsid w:val="00E65165"/>
    <w:rsid w:val="00E6571C"/>
    <w:rsid w:val="00E70528"/>
    <w:rsid w:val="00E70FCA"/>
    <w:rsid w:val="00E74019"/>
    <w:rsid w:val="00E74DF6"/>
    <w:rsid w:val="00E76872"/>
    <w:rsid w:val="00E775AC"/>
    <w:rsid w:val="00E80BC3"/>
    <w:rsid w:val="00E8231A"/>
    <w:rsid w:val="00E83E17"/>
    <w:rsid w:val="00E85755"/>
    <w:rsid w:val="00E85C45"/>
    <w:rsid w:val="00E86E6C"/>
    <w:rsid w:val="00E91CBC"/>
    <w:rsid w:val="00E922A4"/>
    <w:rsid w:val="00E94F1B"/>
    <w:rsid w:val="00E95351"/>
    <w:rsid w:val="00E969AB"/>
    <w:rsid w:val="00EA0FE5"/>
    <w:rsid w:val="00EA1215"/>
    <w:rsid w:val="00EA3590"/>
    <w:rsid w:val="00EA3C4E"/>
    <w:rsid w:val="00EA3FF5"/>
    <w:rsid w:val="00EA428B"/>
    <w:rsid w:val="00EA5E4E"/>
    <w:rsid w:val="00EA6C0D"/>
    <w:rsid w:val="00EA7914"/>
    <w:rsid w:val="00EA7BB2"/>
    <w:rsid w:val="00EA7EAF"/>
    <w:rsid w:val="00EB39F4"/>
    <w:rsid w:val="00EB5D1C"/>
    <w:rsid w:val="00EC0EDA"/>
    <w:rsid w:val="00EC3286"/>
    <w:rsid w:val="00EC37D1"/>
    <w:rsid w:val="00EC404D"/>
    <w:rsid w:val="00EC44E4"/>
    <w:rsid w:val="00EC6AA5"/>
    <w:rsid w:val="00EC7921"/>
    <w:rsid w:val="00EC7D6F"/>
    <w:rsid w:val="00ED0034"/>
    <w:rsid w:val="00ED02ED"/>
    <w:rsid w:val="00ED1386"/>
    <w:rsid w:val="00ED1AFC"/>
    <w:rsid w:val="00ED1D68"/>
    <w:rsid w:val="00ED34D9"/>
    <w:rsid w:val="00ED71B5"/>
    <w:rsid w:val="00EE08F1"/>
    <w:rsid w:val="00EE099F"/>
    <w:rsid w:val="00EE2DDE"/>
    <w:rsid w:val="00EE2FAD"/>
    <w:rsid w:val="00EE360E"/>
    <w:rsid w:val="00EE4C6F"/>
    <w:rsid w:val="00EE58A3"/>
    <w:rsid w:val="00EF17B3"/>
    <w:rsid w:val="00EF1C79"/>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1823"/>
    <w:rsid w:val="00F223A5"/>
    <w:rsid w:val="00F2302F"/>
    <w:rsid w:val="00F25D13"/>
    <w:rsid w:val="00F26F1F"/>
    <w:rsid w:val="00F276D9"/>
    <w:rsid w:val="00F306C0"/>
    <w:rsid w:val="00F332A9"/>
    <w:rsid w:val="00F33839"/>
    <w:rsid w:val="00F36F24"/>
    <w:rsid w:val="00F4303C"/>
    <w:rsid w:val="00F4457B"/>
    <w:rsid w:val="00F45252"/>
    <w:rsid w:val="00F4567D"/>
    <w:rsid w:val="00F457C2"/>
    <w:rsid w:val="00F47262"/>
    <w:rsid w:val="00F513B9"/>
    <w:rsid w:val="00F51497"/>
    <w:rsid w:val="00F517C1"/>
    <w:rsid w:val="00F51A0F"/>
    <w:rsid w:val="00F51C8D"/>
    <w:rsid w:val="00F52755"/>
    <w:rsid w:val="00F52AF3"/>
    <w:rsid w:val="00F54BAF"/>
    <w:rsid w:val="00F553AF"/>
    <w:rsid w:val="00F55C48"/>
    <w:rsid w:val="00F55F8B"/>
    <w:rsid w:val="00F55FA0"/>
    <w:rsid w:val="00F579E9"/>
    <w:rsid w:val="00F60560"/>
    <w:rsid w:val="00F6367C"/>
    <w:rsid w:val="00F64814"/>
    <w:rsid w:val="00F66228"/>
    <w:rsid w:val="00F66298"/>
    <w:rsid w:val="00F70ED0"/>
    <w:rsid w:val="00F71205"/>
    <w:rsid w:val="00F72E81"/>
    <w:rsid w:val="00F74A1D"/>
    <w:rsid w:val="00F76A53"/>
    <w:rsid w:val="00F77577"/>
    <w:rsid w:val="00F81F35"/>
    <w:rsid w:val="00F8273D"/>
    <w:rsid w:val="00F8275C"/>
    <w:rsid w:val="00F8310F"/>
    <w:rsid w:val="00F831EC"/>
    <w:rsid w:val="00F84327"/>
    <w:rsid w:val="00F864E1"/>
    <w:rsid w:val="00F90570"/>
    <w:rsid w:val="00F90F3E"/>
    <w:rsid w:val="00F917BF"/>
    <w:rsid w:val="00F91865"/>
    <w:rsid w:val="00F95612"/>
    <w:rsid w:val="00F95EDD"/>
    <w:rsid w:val="00F960BF"/>
    <w:rsid w:val="00F972FF"/>
    <w:rsid w:val="00F97A9E"/>
    <w:rsid w:val="00FA25E3"/>
    <w:rsid w:val="00FA2840"/>
    <w:rsid w:val="00FA35AC"/>
    <w:rsid w:val="00FA4187"/>
    <w:rsid w:val="00FA4480"/>
    <w:rsid w:val="00FA5025"/>
    <w:rsid w:val="00FA57E0"/>
    <w:rsid w:val="00FA7551"/>
    <w:rsid w:val="00FB1DFF"/>
    <w:rsid w:val="00FB2376"/>
    <w:rsid w:val="00FB3A8E"/>
    <w:rsid w:val="00FB67D7"/>
    <w:rsid w:val="00FB6EB7"/>
    <w:rsid w:val="00FC0606"/>
    <w:rsid w:val="00FC108C"/>
    <w:rsid w:val="00FC2681"/>
    <w:rsid w:val="00FC2A80"/>
    <w:rsid w:val="00FC69F5"/>
    <w:rsid w:val="00FD4530"/>
    <w:rsid w:val="00FD5DE2"/>
    <w:rsid w:val="00FD6FBD"/>
    <w:rsid w:val="00FD71E4"/>
    <w:rsid w:val="00FD7985"/>
    <w:rsid w:val="00FE3A52"/>
    <w:rsid w:val="00FE4DEA"/>
    <w:rsid w:val="00FF0041"/>
    <w:rsid w:val="00FF0631"/>
    <w:rsid w:val="00FF0F0B"/>
    <w:rsid w:val="00FF1456"/>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3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customStyle="1" w:styleId="StyleStyle2Justified">
    <w:name w:val="Style Style2 + Justified"/>
    <w:basedOn w:val="Normal"/>
    <w:rsid w:val="00702D2C"/>
    <w:pPr>
      <w:tabs>
        <w:tab w:val="left" w:pos="1080"/>
      </w:tabs>
      <w:suppressAutoHyphens w:val="0"/>
      <w:spacing w:before="240" w:after="120"/>
      <w:jc w:val="both"/>
    </w:pPr>
    <w:rPr>
      <w:szCs w:val="20"/>
      <w:lang w:eastAsia="en-US"/>
    </w:rPr>
  </w:style>
  <w:style w:type="paragraph" w:customStyle="1" w:styleId="DefaultText">
    <w:name w:val="Default Text"/>
    <w:rsid w:val="00996A1A"/>
    <w:rPr>
      <w:rFonts w:ascii="Times New Roman" w:eastAsia="Times New Roman" w:hAnsi="Times New Roman"/>
      <w:color w:val="000000"/>
      <w:sz w:val="24"/>
      <w:szCs w:val="20"/>
      <w:lang w:val="en-GB"/>
    </w:rPr>
  </w:style>
  <w:style w:type="character" w:styleId="Emphasis">
    <w:name w:val="Emphasis"/>
    <w:qFormat/>
    <w:locked/>
    <w:rsid w:val="00BD15B3"/>
    <w:rPr>
      <w:i/>
      <w:iCs/>
    </w:rPr>
  </w:style>
  <w:style w:type="character" w:customStyle="1" w:styleId="st1">
    <w:name w:val="st1"/>
    <w:rsid w:val="00BD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14B1C-BE60-457E-837D-6A1794EB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15</Pages>
  <Words>4804</Words>
  <Characters>27383</Characters>
  <Application>Microsoft Office Word</Application>
  <DocSecurity>0</DocSecurity>
  <Lines>228</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51</cp:revision>
  <cp:lastPrinted>2017-01-31T11:35:00Z</cp:lastPrinted>
  <dcterms:created xsi:type="dcterms:W3CDTF">2016-09-12T09:50:00Z</dcterms:created>
  <dcterms:modified xsi:type="dcterms:W3CDTF">2017-01-31T11:35:00Z</dcterms:modified>
  <cp:contentStatus/>
</cp:coreProperties>
</file>